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37F707" w14:textId="2FA0F529" w:rsidR="00E9564B" w:rsidRPr="00A36EF1" w:rsidRDefault="00E9564B" w:rsidP="00E9564B">
      <w:pPr>
        <w:jc w:val="center"/>
        <w:rPr>
          <w:rFonts w:cs="Times New Roman"/>
          <w:b/>
          <w:szCs w:val="28"/>
        </w:rPr>
      </w:pPr>
      <w:r w:rsidRPr="00445D0A">
        <w:rPr>
          <w:rFonts w:cs="Times New Roman"/>
          <w:b/>
          <w:szCs w:val="28"/>
        </w:rPr>
        <w:t xml:space="preserve">Казис Бинкис и </w:t>
      </w:r>
      <w:r w:rsidRPr="00445D0A">
        <w:rPr>
          <w:rFonts w:cs="Times New Roman"/>
          <w:b/>
          <w:i/>
          <w:iCs/>
          <w:szCs w:val="28"/>
        </w:rPr>
        <w:t>новый язык</w:t>
      </w:r>
      <w:r w:rsidRPr="00445D0A">
        <w:rPr>
          <w:rFonts w:cs="Times New Roman"/>
          <w:b/>
          <w:szCs w:val="28"/>
        </w:rPr>
        <w:t xml:space="preserve"> литовской поэзии</w:t>
      </w:r>
      <w:r w:rsidR="00A36EF1" w:rsidRPr="00A36EF1">
        <w:rPr>
          <w:rFonts w:cs="Times New Roman"/>
          <w:b/>
          <w:szCs w:val="28"/>
        </w:rPr>
        <w:t>.</w:t>
      </w:r>
    </w:p>
    <w:p w14:paraId="73CA569C" w14:textId="44DE7323" w:rsidR="000F0EF5" w:rsidRPr="00A841B9" w:rsidRDefault="000307B0" w:rsidP="00752BA2">
      <w:pPr>
        <w:rPr>
          <w:szCs w:val="28"/>
        </w:rPr>
      </w:pPr>
      <w:r>
        <w:rPr>
          <w:rFonts w:cs="Times New Roman"/>
          <w:szCs w:val="28"/>
        </w:rPr>
        <w:t xml:space="preserve">Казиса Бинкиса представляют, как правило, </w:t>
      </w:r>
      <w:r w:rsidR="00752BA2">
        <w:rPr>
          <w:rFonts w:cs="Times New Roman"/>
          <w:szCs w:val="28"/>
        </w:rPr>
        <w:t>лидер</w:t>
      </w:r>
      <w:r w:rsidR="00445D0A">
        <w:rPr>
          <w:rFonts w:cs="Times New Roman"/>
          <w:szCs w:val="28"/>
        </w:rPr>
        <w:t>ом</w:t>
      </w:r>
      <w:r w:rsidR="00752BA2">
        <w:rPr>
          <w:rFonts w:cs="Times New Roman"/>
          <w:szCs w:val="28"/>
        </w:rPr>
        <w:t xml:space="preserve"> авангардистской группы</w:t>
      </w:r>
      <w:r w:rsidR="00752BA2" w:rsidRPr="0062155A">
        <w:rPr>
          <w:rFonts w:cs="Times New Roman"/>
          <w:szCs w:val="28"/>
        </w:rPr>
        <w:t xml:space="preserve"> „</w:t>
      </w:r>
      <w:proofErr w:type="spellStart"/>
      <w:r w:rsidR="00752BA2" w:rsidRPr="00023804">
        <w:rPr>
          <w:rFonts w:cs="Times New Roman"/>
          <w:szCs w:val="28"/>
          <w:lang w:val="en-US"/>
        </w:rPr>
        <w:t>Keturi</w:t>
      </w:r>
      <w:proofErr w:type="spellEnd"/>
      <w:r w:rsidR="00752BA2" w:rsidRPr="0062155A">
        <w:rPr>
          <w:rFonts w:cs="Times New Roman"/>
          <w:szCs w:val="28"/>
        </w:rPr>
        <w:t xml:space="preserve"> </w:t>
      </w:r>
      <w:r w:rsidR="00752BA2" w:rsidRPr="00023804">
        <w:rPr>
          <w:rFonts w:cs="Times New Roman"/>
          <w:szCs w:val="28"/>
          <w:lang w:val="en-US"/>
        </w:rPr>
        <w:t>v</w:t>
      </w:r>
      <w:r w:rsidR="00752BA2" w:rsidRPr="0062155A">
        <w:rPr>
          <w:rFonts w:cs="Times New Roman"/>
          <w:szCs w:val="28"/>
        </w:rPr>
        <w:t>ė</w:t>
      </w:r>
      <w:r w:rsidR="00752BA2" w:rsidRPr="00023804">
        <w:rPr>
          <w:rFonts w:cs="Times New Roman"/>
          <w:szCs w:val="28"/>
          <w:lang w:val="en-US"/>
        </w:rPr>
        <w:t>jai</w:t>
      </w:r>
      <w:r w:rsidR="00752BA2" w:rsidRPr="0062155A">
        <w:rPr>
          <w:rFonts w:cs="Times New Roman"/>
          <w:szCs w:val="28"/>
        </w:rPr>
        <w:t>“</w:t>
      </w:r>
      <w:r w:rsidR="00752BA2">
        <w:rPr>
          <w:rFonts w:cs="Times New Roman"/>
          <w:szCs w:val="28"/>
        </w:rPr>
        <w:t>–</w:t>
      </w:r>
      <w:r w:rsidR="00752BA2">
        <w:rPr>
          <w:rFonts w:cs="Times New Roman"/>
          <w:szCs w:val="28"/>
          <w:lang w:val="lt-LT"/>
        </w:rPr>
        <w:t xml:space="preserve"> (</w:t>
      </w:r>
      <w:r w:rsidR="005C415C">
        <w:rPr>
          <w:rFonts w:cs="Times New Roman"/>
          <w:szCs w:val="28"/>
        </w:rPr>
        <w:t>‛</w:t>
      </w:r>
      <w:r w:rsidR="00752BA2">
        <w:rPr>
          <w:rFonts w:cs="Times New Roman"/>
          <w:szCs w:val="28"/>
        </w:rPr>
        <w:t>Четыре ветра</w:t>
      </w:r>
      <w:r w:rsidR="005C415C">
        <w:rPr>
          <w:rFonts w:cs="Times New Roman"/>
          <w:szCs w:val="28"/>
        </w:rPr>
        <w:t>’</w:t>
      </w:r>
      <w:r w:rsidR="00752BA2" w:rsidRPr="0062155A">
        <w:rPr>
          <w:rFonts w:cs="Times New Roman"/>
          <w:szCs w:val="28"/>
        </w:rPr>
        <w:t>)</w:t>
      </w:r>
      <w:r w:rsidR="00752BA2">
        <w:rPr>
          <w:rFonts w:cs="Times New Roman"/>
          <w:szCs w:val="28"/>
        </w:rPr>
        <w:t xml:space="preserve"> (с 1922 года), соответственно исследовался</w:t>
      </w:r>
      <w:r>
        <w:rPr>
          <w:rFonts w:cs="Times New Roman"/>
          <w:szCs w:val="28"/>
        </w:rPr>
        <w:t xml:space="preserve"> язык стихотворений поэта более позднего периода</w:t>
      </w:r>
      <w:r w:rsidRPr="0062155A">
        <w:rPr>
          <w:rFonts w:cs="Times New Roman"/>
          <w:szCs w:val="28"/>
        </w:rPr>
        <w:t xml:space="preserve">. </w:t>
      </w:r>
      <w:r>
        <w:rPr>
          <w:rFonts w:cs="Times New Roman"/>
          <w:szCs w:val="28"/>
        </w:rPr>
        <w:t xml:space="preserve">В настоящем исследовании планируется более </w:t>
      </w:r>
      <w:r w:rsidRPr="000B5326">
        <w:rPr>
          <w:rFonts w:cs="Times New Roman"/>
          <w:szCs w:val="28"/>
        </w:rPr>
        <w:t>полноценно углубиться в раннее творчество писателя, которое является не</w:t>
      </w:r>
      <w:r>
        <w:rPr>
          <w:rFonts w:cs="Times New Roman"/>
          <w:szCs w:val="28"/>
        </w:rPr>
        <w:t xml:space="preserve"> менее ценным с литературоведческой точки зрения.</w:t>
      </w:r>
      <w:r w:rsidR="00752BA2">
        <w:rPr>
          <w:rFonts w:cs="Times New Roman"/>
          <w:szCs w:val="28"/>
        </w:rPr>
        <w:t xml:space="preserve"> </w:t>
      </w:r>
      <w:r w:rsidR="00E9564B" w:rsidRPr="00A841B9">
        <w:rPr>
          <w:szCs w:val="28"/>
        </w:rPr>
        <w:t>П</w:t>
      </w:r>
      <w:r w:rsidR="00E9564B" w:rsidRPr="00A841B9">
        <w:rPr>
          <w:rFonts w:cs="Times New Roman"/>
          <w:szCs w:val="28"/>
        </w:rPr>
        <w:t>ервый поэтический сборник писателя Казиса Бинкиса, не будучи подробно исследованным, представляет собой уникальный для изучения материал. Обращаясь к формирующемуся авторскому стилю писателя, можно проследить, как в начале его творческого пути даже под влиянием опыта литературных предшественников формируется новый поэтический язык.</w:t>
      </w:r>
    </w:p>
    <w:p w14:paraId="0896833B" w14:textId="1C963400" w:rsidR="00C962DB" w:rsidRDefault="00A841B9" w:rsidP="00C962DB">
      <w:pPr>
        <w:rPr>
          <w:rFonts w:cs="Times New Roman"/>
          <w:szCs w:val="28"/>
        </w:rPr>
      </w:pPr>
      <w:r w:rsidRPr="00A841B9">
        <w:rPr>
          <w:szCs w:val="28"/>
        </w:rPr>
        <w:t>В докладе буд</w:t>
      </w:r>
      <w:r>
        <w:rPr>
          <w:szCs w:val="28"/>
        </w:rPr>
        <w:t>у</w:t>
      </w:r>
      <w:r w:rsidRPr="00A841B9">
        <w:rPr>
          <w:szCs w:val="28"/>
        </w:rPr>
        <w:t>т представлен</w:t>
      </w:r>
      <w:r>
        <w:rPr>
          <w:szCs w:val="28"/>
        </w:rPr>
        <w:t>ы</w:t>
      </w:r>
      <w:r w:rsidRPr="00A841B9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результаты анализа </w:t>
      </w:r>
      <w:r>
        <w:rPr>
          <w:rStyle w:val="awhpvmg"/>
          <w:rFonts w:cs="Times New Roman"/>
          <w:szCs w:val="28"/>
        </w:rPr>
        <w:t xml:space="preserve">первого сборника стихотворений природной лирики Казиса Бинкиса </w:t>
      </w:r>
      <w:r>
        <w:rPr>
          <w:rFonts w:cs="Times New Roman"/>
          <w:szCs w:val="28"/>
          <w:shd w:val="clear" w:color="auto" w:fill="FFFFFF"/>
          <w:lang w:val="lt-LT"/>
        </w:rPr>
        <w:t>„</w:t>
      </w:r>
      <w:proofErr w:type="spellStart"/>
      <w:r>
        <w:rPr>
          <w:rFonts w:cs="Times New Roman"/>
          <w:szCs w:val="28"/>
          <w:shd w:val="clear" w:color="auto" w:fill="FFFFFF"/>
        </w:rPr>
        <w:t>Eilėraščiai</w:t>
      </w:r>
      <w:proofErr w:type="spellEnd"/>
      <w:r>
        <w:rPr>
          <w:rFonts w:cs="Times New Roman"/>
          <w:szCs w:val="28"/>
          <w:shd w:val="clear" w:color="auto" w:fill="FFFFFF"/>
          <w:lang w:val="lt-LT"/>
        </w:rPr>
        <w:t>.</w:t>
      </w:r>
      <w:r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FD2691">
        <w:rPr>
          <w:rFonts w:cs="Times New Roman"/>
          <w:szCs w:val="28"/>
          <w:shd w:val="clear" w:color="auto" w:fill="FFFFFF"/>
        </w:rPr>
        <w:t>Poezijos</w:t>
      </w:r>
      <w:proofErr w:type="spellEnd"/>
      <w:r w:rsidRPr="00FD2691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FD2691">
        <w:rPr>
          <w:rFonts w:cs="Times New Roman"/>
          <w:szCs w:val="28"/>
          <w:shd w:val="clear" w:color="auto" w:fill="FFFFFF"/>
        </w:rPr>
        <w:t>bandymų</w:t>
      </w:r>
      <w:proofErr w:type="spellEnd"/>
      <w:r w:rsidRPr="00FD2691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FD2691">
        <w:rPr>
          <w:rFonts w:cs="Times New Roman"/>
          <w:szCs w:val="28"/>
          <w:shd w:val="clear" w:color="auto" w:fill="FFFFFF"/>
        </w:rPr>
        <w:t>sąsiuvinis</w:t>
      </w:r>
      <w:proofErr w:type="spellEnd"/>
      <w:r>
        <w:rPr>
          <w:rFonts w:cs="Times New Roman"/>
          <w:szCs w:val="28"/>
          <w:shd w:val="clear" w:color="auto" w:fill="FFFFFF"/>
          <w:lang w:val="lt-LT"/>
        </w:rPr>
        <w:t>“</w:t>
      </w:r>
      <w:r>
        <w:rPr>
          <w:rFonts w:cs="Times New Roman"/>
          <w:szCs w:val="28"/>
          <w:shd w:val="clear" w:color="auto" w:fill="FFFFFF"/>
        </w:rPr>
        <w:t xml:space="preserve"> (</w:t>
      </w:r>
      <w:r w:rsidR="009F5BD3">
        <w:rPr>
          <w:rFonts w:cs="Times New Roman"/>
          <w:szCs w:val="28"/>
          <w:shd w:val="clear" w:color="auto" w:fill="FFFFFF"/>
        </w:rPr>
        <w:t>‛</w:t>
      </w:r>
      <w:r>
        <w:rPr>
          <w:rFonts w:cs="Times New Roman"/>
          <w:szCs w:val="28"/>
          <w:shd w:val="clear" w:color="auto" w:fill="FFFFFF"/>
          <w:lang w:val="lt-LT"/>
        </w:rPr>
        <w:t>„</w:t>
      </w:r>
      <w:r>
        <w:rPr>
          <w:rFonts w:cs="Times New Roman"/>
          <w:szCs w:val="28"/>
          <w:shd w:val="clear" w:color="auto" w:fill="FFFFFF"/>
        </w:rPr>
        <w:t>Стихи</w:t>
      </w:r>
      <w:r>
        <w:rPr>
          <w:rFonts w:cs="Times New Roman"/>
          <w:szCs w:val="28"/>
          <w:shd w:val="clear" w:color="auto" w:fill="FFFFFF"/>
          <w:lang w:val="lt-LT"/>
        </w:rPr>
        <w:t>.</w:t>
      </w:r>
      <w:r w:rsidRPr="00FD2691">
        <w:rPr>
          <w:rFonts w:cs="Times New Roman"/>
          <w:szCs w:val="28"/>
          <w:shd w:val="clear" w:color="auto" w:fill="FFFFFF"/>
        </w:rPr>
        <w:t xml:space="preserve"> Тетрадь поэтических попыток</w:t>
      </w:r>
      <w:r w:rsidR="005C415C">
        <w:rPr>
          <w:rFonts w:cs="Times New Roman"/>
          <w:szCs w:val="28"/>
          <w:shd w:val="clear" w:color="auto" w:fill="FFFFFF"/>
        </w:rPr>
        <w:t>’</w:t>
      </w:r>
      <w:r>
        <w:rPr>
          <w:rFonts w:cs="Times New Roman"/>
          <w:szCs w:val="28"/>
          <w:shd w:val="clear" w:color="auto" w:fill="FFFFFF"/>
        </w:rPr>
        <w:t>)</w:t>
      </w:r>
      <w:r w:rsidR="00445D0A">
        <w:rPr>
          <w:rFonts w:cs="Times New Roman"/>
          <w:szCs w:val="28"/>
          <w:shd w:val="clear" w:color="auto" w:fill="FFFFFF"/>
        </w:rPr>
        <w:t xml:space="preserve">, а также цикл стихотворений-триолетов </w:t>
      </w:r>
      <w:r w:rsidR="00A36EF1">
        <w:rPr>
          <w:rFonts w:cs="Times New Roman"/>
          <w:szCs w:val="28"/>
          <w:shd w:val="clear" w:color="auto" w:fill="FFFFFF"/>
        </w:rPr>
        <w:t>„</w:t>
      </w:r>
      <w:proofErr w:type="spellStart"/>
      <w:r w:rsidR="00445D0A">
        <w:rPr>
          <w:rFonts w:cs="Times New Roman"/>
          <w:szCs w:val="28"/>
          <w:shd w:val="clear" w:color="auto" w:fill="FFFFFF"/>
        </w:rPr>
        <w:t>Уты</w:t>
      </w:r>
      <w:proofErr w:type="spellEnd"/>
      <w:r w:rsidR="00A36EF1">
        <w:rPr>
          <w:rFonts w:cs="Times New Roman"/>
          <w:szCs w:val="28"/>
          <w:shd w:val="clear" w:color="auto" w:fill="FFFFFF"/>
        </w:rPr>
        <w:t>“</w:t>
      </w:r>
      <w:r w:rsidR="00445D0A" w:rsidRPr="00445D0A">
        <w:rPr>
          <w:rFonts w:cs="Times New Roman"/>
          <w:szCs w:val="28"/>
          <w:shd w:val="clear" w:color="auto" w:fill="FFFFFF"/>
        </w:rPr>
        <w:t xml:space="preserve">. </w:t>
      </w:r>
      <w:r w:rsidR="00A36EF1">
        <w:rPr>
          <w:rFonts w:cs="Times New Roman"/>
          <w:szCs w:val="28"/>
          <w:shd w:val="clear" w:color="auto" w:fill="FFFFFF"/>
        </w:rPr>
        <w:t>П</w:t>
      </w:r>
      <w:r w:rsidR="000307B0">
        <w:rPr>
          <w:rFonts w:cs="Times New Roman"/>
          <w:szCs w:val="28"/>
          <w:shd w:val="clear" w:color="auto" w:fill="FFFFFF"/>
        </w:rPr>
        <w:t xml:space="preserve">родолжая </w:t>
      </w:r>
      <w:r w:rsidR="000307B0" w:rsidRPr="006B2A5B">
        <w:rPr>
          <w:rFonts w:cs="Times New Roman"/>
          <w:szCs w:val="28"/>
        </w:rPr>
        <w:t>сформировавш</w:t>
      </w:r>
      <w:r w:rsidR="000307B0">
        <w:rPr>
          <w:rFonts w:cs="Times New Roman"/>
          <w:szCs w:val="28"/>
        </w:rPr>
        <w:t>ую</w:t>
      </w:r>
      <w:r w:rsidR="000307B0" w:rsidRPr="006B2A5B">
        <w:rPr>
          <w:rFonts w:cs="Times New Roman"/>
          <w:szCs w:val="28"/>
        </w:rPr>
        <w:t>ся</w:t>
      </w:r>
      <w:r w:rsidR="000307B0">
        <w:rPr>
          <w:rFonts w:cs="Times New Roman"/>
          <w:szCs w:val="28"/>
        </w:rPr>
        <w:t xml:space="preserve"> </w:t>
      </w:r>
      <w:r w:rsidR="000307B0" w:rsidRPr="006B2A5B">
        <w:rPr>
          <w:rFonts w:cs="Times New Roman"/>
          <w:szCs w:val="28"/>
        </w:rPr>
        <w:t>литературн</w:t>
      </w:r>
      <w:r w:rsidR="000307B0">
        <w:rPr>
          <w:rFonts w:cs="Times New Roman"/>
          <w:szCs w:val="28"/>
        </w:rPr>
        <w:t>ую</w:t>
      </w:r>
      <w:r w:rsidR="000307B0" w:rsidRPr="006B2A5B">
        <w:rPr>
          <w:rFonts w:cs="Times New Roman"/>
          <w:szCs w:val="28"/>
        </w:rPr>
        <w:t xml:space="preserve"> традици</w:t>
      </w:r>
      <w:r w:rsidR="000307B0">
        <w:rPr>
          <w:rFonts w:cs="Times New Roman"/>
          <w:szCs w:val="28"/>
        </w:rPr>
        <w:t>ю</w:t>
      </w:r>
      <w:r w:rsidR="000307B0" w:rsidRPr="006B2A5B">
        <w:rPr>
          <w:rFonts w:cs="Times New Roman"/>
          <w:szCs w:val="28"/>
        </w:rPr>
        <w:t xml:space="preserve">, </w:t>
      </w:r>
      <w:r w:rsidR="000307B0">
        <w:rPr>
          <w:rFonts w:cs="Times New Roman"/>
          <w:szCs w:val="28"/>
        </w:rPr>
        <w:t>К. Бинкис является новатором в сфере литовского поэтического языка</w:t>
      </w:r>
      <w:r w:rsidR="00752BA2">
        <w:rPr>
          <w:rFonts w:cs="Times New Roman"/>
          <w:szCs w:val="28"/>
        </w:rPr>
        <w:t xml:space="preserve">, он одновременно стоит посередине между эстетикой романтизма и импрессионизма, но также предшествует направлению экспрессионизма, или </w:t>
      </w:r>
      <w:r w:rsidR="00752BA2" w:rsidRPr="00F93945">
        <w:rPr>
          <w:rFonts w:cs="Times New Roman"/>
          <w:i/>
          <w:iCs/>
          <w:szCs w:val="28"/>
        </w:rPr>
        <w:t>авангарда</w:t>
      </w:r>
      <w:r w:rsidR="00752BA2">
        <w:rPr>
          <w:rFonts w:cs="Times New Roman"/>
          <w:szCs w:val="28"/>
        </w:rPr>
        <w:t xml:space="preserve">, к которому в 1922 году сам поэт придет, полностью </w:t>
      </w:r>
      <w:r w:rsidR="00752BA2" w:rsidRPr="009507C9">
        <w:rPr>
          <w:rFonts w:cs="Times New Roman"/>
          <w:szCs w:val="28"/>
        </w:rPr>
        <w:t>“</w:t>
      </w:r>
      <w:r w:rsidR="00752BA2">
        <w:rPr>
          <w:rFonts w:cs="Times New Roman"/>
          <w:szCs w:val="28"/>
        </w:rPr>
        <w:t>отвернувшись от своей ранней лирики</w:t>
      </w:r>
      <w:r w:rsidR="00752BA2" w:rsidRPr="009507C9">
        <w:rPr>
          <w:rFonts w:cs="Times New Roman"/>
          <w:szCs w:val="28"/>
        </w:rPr>
        <w:t>”</w:t>
      </w:r>
      <w:r w:rsidR="00752BA2">
        <w:rPr>
          <w:rFonts w:cs="Times New Roman"/>
          <w:szCs w:val="28"/>
        </w:rPr>
        <w:t xml:space="preserve"> </w:t>
      </w:r>
      <w:r w:rsidR="00B12B57" w:rsidRPr="00C962DB">
        <w:rPr>
          <w:rFonts w:cs="Times New Roman"/>
          <w:szCs w:val="28"/>
        </w:rPr>
        <w:t>[</w:t>
      </w:r>
      <w:proofErr w:type="spellStart"/>
      <w:r w:rsidR="00752BA2" w:rsidRPr="001F3571">
        <w:rPr>
          <w:rFonts w:cs="Times New Roman"/>
          <w:szCs w:val="28"/>
        </w:rPr>
        <w:t>Zaborskaitė</w:t>
      </w:r>
      <w:proofErr w:type="spellEnd"/>
      <w:r w:rsidR="00752BA2" w:rsidRPr="001F3571">
        <w:rPr>
          <w:rFonts w:cs="Times New Roman"/>
          <w:szCs w:val="28"/>
        </w:rPr>
        <w:t xml:space="preserve"> 2001</w:t>
      </w:r>
      <w:r w:rsidR="00752BA2">
        <w:rPr>
          <w:rFonts w:cs="Times New Roman"/>
          <w:szCs w:val="28"/>
        </w:rPr>
        <w:t>: 137</w:t>
      </w:r>
      <w:r w:rsidR="00B12B57" w:rsidRPr="00C962DB">
        <w:rPr>
          <w:rFonts w:cs="Times New Roman"/>
          <w:szCs w:val="28"/>
        </w:rPr>
        <w:t>]</w:t>
      </w:r>
      <w:r w:rsidR="00752BA2">
        <w:rPr>
          <w:rFonts w:cs="Times New Roman"/>
          <w:szCs w:val="28"/>
        </w:rPr>
        <w:t>.</w:t>
      </w:r>
      <w:r w:rsidR="00C962DB" w:rsidRPr="00C962DB">
        <w:rPr>
          <w:rFonts w:cs="Times New Roman"/>
          <w:szCs w:val="28"/>
        </w:rPr>
        <w:t xml:space="preserve"> </w:t>
      </w:r>
      <w:r w:rsidR="00C962DB">
        <w:rPr>
          <w:rFonts w:cs="Times New Roman"/>
          <w:szCs w:val="28"/>
        </w:rPr>
        <w:t>Преобладающими жанрами уже в раннем творчестве К.</w:t>
      </w:r>
      <w:r w:rsidR="009F5BD3">
        <w:rPr>
          <w:rFonts w:cs="Times New Roman"/>
          <w:szCs w:val="28"/>
        </w:rPr>
        <w:t xml:space="preserve"> </w:t>
      </w:r>
      <w:r w:rsidR="00C962DB">
        <w:rPr>
          <w:rFonts w:cs="Times New Roman"/>
          <w:szCs w:val="28"/>
        </w:rPr>
        <w:t xml:space="preserve">Бинкиса </w:t>
      </w:r>
      <w:r w:rsidR="00C962DB" w:rsidRPr="009B1C5B">
        <w:rPr>
          <w:rFonts w:cs="Times New Roman"/>
          <w:szCs w:val="28"/>
        </w:rPr>
        <w:t>деревенская проза, малая импрессионистическая проза, сказки и легенды с повторяющимися мотивами сн</w:t>
      </w:r>
      <w:r w:rsidR="00C962DB">
        <w:rPr>
          <w:rFonts w:cs="Times New Roman"/>
          <w:szCs w:val="28"/>
        </w:rPr>
        <w:t xml:space="preserve">овидений, а главное - </w:t>
      </w:r>
      <w:r w:rsidR="00C962DB" w:rsidRPr="009B1C5B">
        <w:rPr>
          <w:rFonts w:cs="Times New Roman"/>
          <w:szCs w:val="28"/>
        </w:rPr>
        <w:t>песенная лири</w:t>
      </w:r>
      <w:r w:rsidR="00C962DB">
        <w:rPr>
          <w:rFonts w:cs="Times New Roman"/>
          <w:szCs w:val="28"/>
        </w:rPr>
        <w:t>ка.</w:t>
      </w:r>
    </w:p>
    <w:p w14:paraId="694D3A8F" w14:textId="2AE2E0F5" w:rsidR="00C962DB" w:rsidRPr="00F15917" w:rsidRDefault="00C962DB" w:rsidP="00C962DB">
      <w:pPr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Очевидная простота образов и формальное соблюдение общих «правил» эстетики романтической традиции,</w:t>
      </w:r>
      <w:r w:rsidRPr="005111C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обилие эпитетов, общая передача внутреннего состояния героя через образы природы максимально отражают опору К. Бинкиса на литературный опыт поколения начинающих молодых романтиков. В</w:t>
      </w:r>
      <w:r w:rsidR="009F5BD3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стихотворениях</w:t>
      </w:r>
      <w:r w:rsidR="00546049">
        <w:rPr>
          <w:rFonts w:cs="Times New Roman"/>
          <w:szCs w:val="28"/>
          <w:shd w:val="clear" w:color="auto" w:fill="FFFFFF"/>
        </w:rPr>
        <w:t xml:space="preserve"> </w:t>
      </w:r>
      <w:r w:rsidR="00546049">
        <w:rPr>
          <w:rFonts w:cs="Times New Roman"/>
          <w:szCs w:val="28"/>
          <w:lang w:val="lt-LT"/>
        </w:rPr>
        <w:t>„Pavasariška</w:t>
      </w:r>
      <w:r w:rsidR="00546049" w:rsidRPr="002118B8">
        <w:rPr>
          <w:rFonts w:cs="Times New Roman"/>
          <w:szCs w:val="28"/>
        </w:rPr>
        <w:t xml:space="preserve">” </w:t>
      </w:r>
      <w:r w:rsidR="00546049">
        <w:rPr>
          <w:rFonts w:cs="Times New Roman"/>
          <w:szCs w:val="28"/>
        </w:rPr>
        <w:t>–</w:t>
      </w:r>
      <w:r w:rsidR="009F5BD3">
        <w:rPr>
          <w:rFonts w:cs="Times New Roman"/>
          <w:szCs w:val="28"/>
        </w:rPr>
        <w:t xml:space="preserve"> </w:t>
      </w:r>
      <w:r w:rsidR="009F5BD3">
        <w:rPr>
          <w:rFonts w:cs="Times New Roman"/>
          <w:szCs w:val="28"/>
        </w:rPr>
        <w:lastRenderedPageBreak/>
        <w:t>‛</w:t>
      </w:r>
      <w:r w:rsidR="00546049">
        <w:rPr>
          <w:rFonts w:cs="Times New Roman"/>
          <w:szCs w:val="28"/>
        </w:rPr>
        <w:t>Весенняя̕</w:t>
      </w:r>
      <w:r w:rsidR="009F5BD3" w:rsidRPr="009F5BD3">
        <w:rPr>
          <w:rFonts w:cs="Times New Roman"/>
          <w:szCs w:val="28"/>
        </w:rPr>
        <w:t xml:space="preserve"> </w:t>
      </w:r>
      <w:r w:rsidR="00546049">
        <w:rPr>
          <w:rFonts w:cs="Times New Roman"/>
          <w:szCs w:val="28"/>
        </w:rPr>
        <w:t xml:space="preserve">и </w:t>
      </w:r>
      <w:r w:rsidR="00546049">
        <w:rPr>
          <w:rFonts w:cs="Times New Roman"/>
          <w:szCs w:val="28"/>
          <w:lang w:val="lt-LT"/>
        </w:rPr>
        <w:t>„</w:t>
      </w:r>
      <w:r w:rsidR="00546049" w:rsidRPr="00DE0E3B">
        <w:rPr>
          <w:rFonts w:cs="Times New Roman"/>
          <w:szCs w:val="28"/>
        </w:rPr>
        <w:t>V</w:t>
      </w:r>
      <w:proofErr w:type="spellStart"/>
      <w:r w:rsidR="00546049">
        <w:rPr>
          <w:rFonts w:cs="Times New Roman"/>
          <w:szCs w:val="28"/>
          <w:lang w:val="lt-LT"/>
        </w:rPr>
        <w:t>akaras</w:t>
      </w:r>
      <w:proofErr w:type="spellEnd"/>
      <w:r w:rsidR="00546049">
        <w:rPr>
          <w:rFonts w:cs="Times New Roman"/>
          <w:szCs w:val="28"/>
          <w:lang w:val="lt-LT"/>
        </w:rPr>
        <w:t xml:space="preserve">“ </w:t>
      </w:r>
      <w:r w:rsidR="00546049">
        <w:rPr>
          <w:rFonts w:cs="Times New Roman"/>
          <w:szCs w:val="28"/>
        </w:rPr>
        <w:t>–</w:t>
      </w:r>
      <w:r w:rsidR="009F5BD3">
        <w:rPr>
          <w:rFonts w:cs="Times New Roman"/>
          <w:szCs w:val="28"/>
        </w:rPr>
        <w:t>‛</w:t>
      </w:r>
      <w:r w:rsidR="00546049">
        <w:rPr>
          <w:rFonts w:cs="Times New Roman"/>
          <w:szCs w:val="28"/>
        </w:rPr>
        <w:t xml:space="preserve">Вечер̕ поэт </w:t>
      </w:r>
      <w:r>
        <w:rPr>
          <w:rFonts w:cs="Times New Roman"/>
          <w:szCs w:val="28"/>
          <w:shd w:val="clear" w:color="auto" w:fill="FFFFFF"/>
        </w:rPr>
        <w:t xml:space="preserve">придерживается четко </w:t>
      </w:r>
      <w:r w:rsidRPr="00D41D14">
        <w:rPr>
          <w:rFonts w:cs="Times New Roman"/>
          <w:szCs w:val="28"/>
          <w:shd w:val="clear" w:color="auto" w:fill="FFFFFF"/>
        </w:rPr>
        <w:t xml:space="preserve">установившейся в </w:t>
      </w:r>
      <w:r w:rsidRPr="00D41D14">
        <w:rPr>
          <w:rFonts w:cs="Times New Roman"/>
          <w:szCs w:val="28"/>
        </w:rPr>
        <w:t>XIX веке тенденции</w:t>
      </w:r>
      <w:r>
        <w:rPr>
          <w:rFonts w:cs="Times New Roman"/>
          <w:szCs w:val="28"/>
        </w:rPr>
        <w:t xml:space="preserve"> разграничения между объектом и субъектом. Природный мир, окружающий лирического героя, может только соприкасаться с его внутренними переживаниями и ощущениями, однако эти миры никогда не сливаются в единое целое.</w:t>
      </w:r>
    </w:p>
    <w:p w14:paraId="1A697DA5" w14:textId="68D9634A" w:rsidR="00B12FC0" w:rsidRDefault="00546049" w:rsidP="00C82D7A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Работа К. Бинкиса с мотивами и формой </w:t>
      </w:r>
      <w:r w:rsidRPr="009C39A4">
        <w:rPr>
          <w:rFonts w:cs="Times New Roman"/>
          <w:i/>
          <w:iCs/>
          <w:szCs w:val="28"/>
        </w:rPr>
        <w:t>народных песен</w:t>
      </w:r>
      <w:r>
        <w:rPr>
          <w:rFonts w:cs="Times New Roman"/>
          <w:szCs w:val="28"/>
        </w:rPr>
        <w:t xml:space="preserve"> в стихотворениях первого сборника, представляет собой комплекс основных канонических особенностей, с помощью которых автор представляет совокупность образов фольклора</w:t>
      </w:r>
      <w:r w:rsidRPr="00045A85">
        <w:rPr>
          <w:rFonts w:cs="Times New Roman"/>
          <w:szCs w:val="28"/>
        </w:rPr>
        <w:t xml:space="preserve">, </w:t>
      </w:r>
      <w:r>
        <w:rPr>
          <w:rFonts w:cs="Times New Roman"/>
          <w:szCs w:val="28"/>
        </w:rPr>
        <w:t xml:space="preserve">а также черты модернистской лирики. Наиболее отчетливо это видно по </w:t>
      </w:r>
      <w:r w:rsidRPr="002A0BAD">
        <w:rPr>
          <w:rFonts w:cs="Times New Roman"/>
          <w:szCs w:val="28"/>
        </w:rPr>
        <w:t>использованию поэтических приемов</w:t>
      </w:r>
      <w:r>
        <w:rPr>
          <w:rFonts w:cs="Times New Roman"/>
          <w:szCs w:val="28"/>
        </w:rPr>
        <w:t xml:space="preserve"> параллелизма (</w:t>
      </w:r>
      <w:r w:rsidRPr="00CB0315">
        <w:rPr>
          <w:rFonts w:cs="Times New Roman"/>
          <w:i/>
          <w:iCs/>
          <w:szCs w:val="28"/>
          <w:lang w:val="lt-LT"/>
        </w:rPr>
        <w:t>„P</w:t>
      </w:r>
      <w:r w:rsidRPr="00AE7F6E">
        <w:rPr>
          <w:rFonts w:cs="Times New Roman"/>
          <w:i/>
          <w:iCs/>
          <w:szCs w:val="28"/>
          <w:lang w:val="lt-LT"/>
        </w:rPr>
        <w:t>e</w:t>
      </w:r>
      <w:r w:rsidRPr="00CB0315">
        <w:rPr>
          <w:rFonts w:cs="Times New Roman"/>
          <w:i/>
          <w:iCs/>
          <w:szCs w:val="28"/>
          <w:lang w:val="lt-LT"/>
        </w:rPr>
        <w:t>rsiskyrimo daina“</w:t>
      </w:r>
      <w:r w:rsidR="009F5BD3">
        <w:rPr>
          <w:rFonts w:cs="Times New Roman"/>
          <w:i/>
          <w:iCs/>
          <w:szCs w:val="28"/>
          <w:lang w:val="lt-LT"/>
        </w:rPr>
        <w:t>–</w:t>
      </w:r>
      <w:r w:rsidR="009F5BD3">
        <w:rPr>
          <w:rFonts w:cs="Times New Roman"/>
          <w:i/>
          <w:iCs/>
          <w:szCs w:val="28"/>
        </w:rPr>
        <w:t xml:space="preserve"> ‛</w:t>
      </w:r>
      <w:proofErr w:type="spellStart"/>
      <w:r w:rsidRPr="00AE7F6E">
        <w:rPr>
          <w:rFonts w:cs="Times New Roman"/>
          <w:i/>
          <w:iCs/>
          <w:szCs w:val="28"/>
          <w:lang w:val="lt-LT"/>
        </w:rPr>
        <w:t>Песня</w:t>
      </w:r>
      <w:proofErr w:type="spellEnd"/>
      <w:r w:rsidRPr="00AE7F6E">
        <w:rPr>
          <w:rFonts w:cs="Times New Roman"/>
          <w:i/>
          <w:iCs/>
          <w:szCs w:val="28"/>
          <w:lang w:val="lt-LT"/>
        </w:rPr>
        <w:t xml:space="preserve"> </w:t>
      </w:r>
      <w:proofErr w:type="spellStart"/>
      <w:r w:rsidRPr="00AE7F6E">
        <w:rPr>
          <w:rFonts w:cs="Times New Roman"/>
          <w:i/>
          <w:iCs/>
          <w:szCs w:val="28"/>
          <w:lang w:val="lt-LT"/>
        </w:rPr>
        <w:t>разлуки</w:t>
      </w:r>
      <w:proofErr w:type="spellEnd"/>
      <w:r w:rsidR="005C415C">
        <w:rPr>
          <w:rFonts w:cs="Times New Roman"/>
          <w:i/>
          <w:iCs/>
          <w:szCs w:val="28"/>
          <w:lang w:val="lt-LT"/>
        </w:rPr>
        <w:t>’</w:t>
      </w:r>
      <w:r w:rsidR="004515DA">
        <w:rPr>
          <w:rFonts w:cs="Times New Roman"/>
          <w:i/>
          <w:iCs/>
          <w:szCs w:val="28"/>
        </w:rPr>
        <w:t xml:space="preserve">, </w:t>
      </w:r>
      <w:r>
        <w:rPr>
          <w:rFonts w:cs="Times New Roman"/>
          <w:i/>
          <w:iCs/>
          <w:szCs w:val="28"/>
          <w:lang w:val="lt-LT"/>
        </w:rPr>
        <w:t>„</w:t>
      </w:r>
      <w:r w:rsidRPr="00CB0315">
        <w:rPr>
          <w:rFonts w:cs="Times New Roman"/>
          <w:i/>
          <w:iCs/>
          <w:szCs w:val="28"/>
          <w:lang w:val="lt-LT"/>
        </w:rPr>
        <w:t>Žalumo banga</w:t>
      </w:r>
      <w:r>
        <w:rPr>
          <w:rFonts w:cs="Times New Roman"/>
          <w:i/>
          <w:iCs/>
          <w:szCs w:val="28"/>
          <w:lang w:val="lt-LT"/>
        </w:rPr>
        <w:t>“</w:t>
      </w:r>
      <w:r w:rsidRPr="00CB0315">
        <w:rPr>
          <w:rFonts w:cs="Times New Roman"/>
          <w:i/>
          <w:iCs/>
          <w:szCs w:val="28"/>
          <w:lang w:val="lt-LT"/>
        </w:rPr>
        <w:t xml:space="preserve"> </w:t>
      </w:r>
      <w:r w:rsidRPr="00022A80">
        <w:rPr>
          <w:rFonts w:cs="Times New Roman"/>
          <w:i/>
          <w:iCs/>
          <w:szCs w:val="28"/>
        </w:rPr>
        <w:t>–</w:t>
      </w:r>
      <w:r w:rsidR="009F5BD3">
        <w:rPr>
          <w:rFonts w:cs="Times New Roman"/>
          <w:i/>
          <w:iCs/>
          <w:szCs w:val="28"/>
        </w:rPr>
        <w:t xml:space="preserve"> ‛</w:t>
      </w:r>
      <w:r>
        <w:rPr>
          <w:rFonts w:cs="Times New Roman"/>
          <w:i/>
          <w:iCs/>
          <w:szCs w:val="28"/>
        </w:rPr>
        <w:t xml:space="preserve">Волна зеленого̕, </w:t>
      </w:r>
      <w:r>
        <w:rPr>
          <w:rFonts w:cs="Times New Roman"/>
          <w:szCs w:val="28"/>
        </w:rPr>
        <w:t>***</w:t>
      </w:r>
      <w:r>
        <w:rPr>
          <w:rFonts w:cs="Times New Roman"/>
          <w:szCs w:val="28"/>
          <w:lang w:val="en-US"/>
        </w:rPr>
        <w:t> </w:t>
      </w:r>
      <w:r>
        <w:rPr>
          <w:rFonts w:cs="Times New Roman"/>
          <w:szCs w:val="28"/>
        </w:rPr>
        <w:t>(</w:t>
      </w:r>
      <w:r w:rsidRPr="0055050D">
        <w:rPr>
          <w:rFonts w:cs="Times New Roman"/>
          <w:i/>
          <w:iCs/>
          <w:szCs w:val="28"/>
          <w:lang w:val="en-US"/>
        </w:rPr>
        <w:t>Kur</w:t>
      </w:r>
      <w:r w:rsidRPr="0055050D">
        <w:rPr>
          <w:rFonts w:cs="Times New Roman"/>
          <w:i/>
          <w:iCs/>
          <w:szCs w:val="28"/>
        </w:rPr>
        <w:t xml:space="preserve"> </w:t>
      </w:r>
      <w:proofErr w:type="spellStart"/>
      <w:r w:rsidRPr="0055050D">
        <w:rPr>
          <w:rFonts w:cs="Times New Roman"/>
          <w:i/>
          <w:iCs/>
          <w:szCs w:val="28"/>
          <w:lang w:val="en-US"/>
        </w:rPr>
        <w:t>tavo</w:t>
      </w:r>
      <w:proofErr w:type="spellEnd"/>
      <w:r w:rsidRPr="0055050D">
        <w:rPr>
          <w:rFonts w:cs="Times New Roman"/>
          <w:i/>
          <w:iCs/>
          <w:szCs w:val="28"/>
        </w:rPr>
        <w:t xml:space="preserve"> </w:t>
      </w:r>
      <w:proofErr w:type="spellStart"/>
      <w:r w:rsidRPr="0055050D">
        <w:rPr>
          <w:rFonts w:cs="Times New Roman"/>
          <w:i/>
          <w:iCs/>
          <w:szCs w:val="28"/>
          <w:lang w:val="en-US"/>
        </w:rPr>
        <w:t>dainos</w:t>
      </w:r>
      <w:proofErr w:type="spellEnd"/>
      <w:r w:rsidRPr="0055050D">
        <w:rPr>
          <w:rFonts w:cs="Times New Roman"/>
          <w:i/>
          <w:iCs/>
          <w:szCs w:val="28"/>
        </w:rPr>
        <w:t xml:space="preserve">? </w:t>
      </w:r>
      <w:r w:rsidRPr="0055050D">
        <w:rPr>
          <w:rFonts w:cs="Times New Roman"/>
          <w:i/>
          <w:iCs/>
          <w:szCs w:val="28"/>
          <w:lang w:val="en-US"/>
        </w:rPr>
        <w:t>Kur</w:t>
      </w:r>
      <w:r w:rsidRPr="00200310">
        <w:rPr>
          <w:rFonts w:cs="Times New Roman"/>
          <w:i/>
          <w:iCs/>
          <w:szCs w:val="28"/>
        </w:rPr>
        <w:t xml:space="preserve"> </w:t>
      </w:r>
      <w:proofErr w:type="spellStart"/>
      <w:r w:rsidRPr="0055050D">
        <w:rPr>
          <w:rFonts w:cs="Times New Roman"/>
          <w:i/>
          <w:iCs/>
          <w:szCs w:val="28"/>
          <w:lang w:val="en-US"/>
        </w:rPr>
        <w:t>sapnai</w:t>
      </w:r>
      <w:proofErr w:type="spellEnd"/>
      <w:r>
        <w:rPr>
          <w:rFonts w:cs="Times New Roman"/>
          <w:i/>
          <w:iCs/>
          <w:szCs w:val="28"/>
        </w:rPr>
        <w:t>?</w:t>
      </w:r>
      <w:r w:rsidRPr="00200310">
        <w:rPr>
          <w:rFonts w:cs="Times New Roman"/>
          <w:i/>
          <w:iCs/>
          <w:szCs w:val="28"/>
        </w:rPr>
        <w:t xml:space="preserve"> </w:t>
      </w:r>
      <w:r>
        <w:rPr>
          <w:rFonts w:cs="Times New Roman"/>
          <w:i/>
          <w:iCs/>
          <w:szCs w:val="28"/>
        </w:rPr>
        <w:t>–</w:t>
      </w:r>
      <w:r w:rsidR="009F5BD3">
        <w:rPr>
          <w:rFonts w:cs="Times New Roman"/>
          <w:i/>
          <w:iCs/>
          <w:szCs w:val="28"/>
        </w:rPr>
        <w:t xml:space="preserve"> ‛</w:t>
      </w:r>
      <w:r>
        <w:rPr>
          <w:rFonts w:cs="Times New Roman"/>
          <w:i/>
          <w:iCs/>
          <w:szCs w:val="28"/>
        </w:rPr>
        <w:t>Где твои песни? Где</w:t>
      </w:r>
      <w:r>
        <w:rPr>
          <w:rFonts w:cs="Times New Roman"/>
          <w:i/>
          <w:iCs/>
          <w:szCs w:val="28"/>
          <w:lang w:val="en-US"/>
        </w:rPr>
        <w:t> </w:t>
      </w:r>
      <w:r>
        <w:rPr>
          <w:rFonts w:cs="Times New Roman"/>
          <w:i/>
          <w:iCs/>
          <w:szCs w:val="28"/>
        </w:rPr>
        <w:t xml:space="preserve">мечты?̕ </w:t>
      </w:r>
      <w:r>
        <w:rPr>
          <w:rFonts w:cs="Times New Roman"/>
          <w:i/>
          <w:iCs/>
          <w:szCs w:val="28"/>
          <w:lang w:val="lt-LT"/>
        </w:rPr>
        <w:t>„</w:t>
      </w:r>
      <w:proofErr w:type="spellStart"/>
      <w:r w:rsidRPr="000E65B4">
        <w:rPr>
          <w:rFonts w:cs="Times New Roman"/>
          <w:i/>
          <w:iCs/>
          <w:szCs w:val="28"/>
        </w:rPr>
        <w:t>Ji</w:t>
      </w:r>
      <w:proofErr w:type="spellEnd"/>
      <w:r w:rsidRPr="000E65B4">
        <w:rPr>
          <w:rFonts w:cs="Times New Roman"/>
          <w:i/>
          <w:iCs/>
          <w:szCs w:val="28"/>
        </w:rPr>
        <w:t xml:space="preserve"> </w:t>
      </w:r>
      <w:proofErr w:type="spellStart"/>
      <w:r w:rsidRPr="000E65B4">
        <w:rPr>
          <w:rFonts w:cs="Times New Roman"/>
          <w:i/>
          <w:iCs/>
          <w:szCs w:val="28"/>
        </w:rPr>
        <w:t>atėjo</w:t>
      </w:r>
      <w:proofErr w:type="spellEnd"/>
      <w:r w:rsidRPr="000E65B4">
        <w:rPr>
          <w:rFonts w:cs="Times New Roman"/>
          <w:i/>
          <w:iCs/>
          <w:szCs w:val="28"/>
        </w:rPr>
        <w:t xml:space="preserve"> </w:t>
      </w:r>
      <w:proofErr w:type="spellStart"/>
      <w:r w:rsidRPr="000E65B4">
        <w:rPr>
          <w:rFonts w:cs="Times New Roman"/>
          <w:i/>
          <w:iCs/>
          <w:szCs w:val="28"/>
        </w:rPr>
        <w:t>paskutinė</w:t>
      </w:r>
      <w:proofErr w:type="spellEnd"/>
      <w:r>
        <w:rPr>
          <w:rFonts w:cs="Times New Roman"/>
          <w:i/>
          <w:iCs/>
          <w:szCs w:val="28"/>
          <w:lang w:val="lt-LT"/>
        </w:rPr>
        <w:t>“</w:t>
      </w:r>
      <w:r>
        <w:rPr>
          <w:rFonts w:cs="Times New Roman"/>
          <w:i/>
          <w:iCs/>
          <w:szCs w:val="28"/>
        </w:rPr>
        <w:t xml:space="preserve"> </w:t>
      </w:r>
      <w:r>
        <w:rPr>
          <w:rFonts w:cs="Times New Roman"/>
          <w:i/>
          <w:iCs/>
          <w:szCs w:val="28"/>
          <w:lang w:val="lt-LT"/>
        </w:rPr>
        <w:t>–</w:t>
      </w:r>
      <w:r w:rsidR="009F5BD3">
        <w:rPr>
          <w:rFonts w:cs="Times New Roman"/>
          <w:i/>
          <w:iCs/>
          <w:szCs w:val="28"/>
          <w:lang w:val="lt-LT"/>
        </w:rPr>
        <w:t xml:space="preserve"> ‛</w:t>
      </w:r>
      <w:r w:rsidR="009F5BD3">
        <w:rPr>
          <w:rFonts w:cs="Times New Roman"/>
          <w:i/>
          <w:iCs/>
          <w:szCs w:val="28"/>
          <w:lang w:val="lv-LV"/>
        </w:rPr>
        <w:t xml:space="preserve"> </w:t>
      </w:r>
      <w:r>
        <w:rPr>
          <w:rFonts w:cs="Times New Roman"/>
          <w:i/>
          <w:iCs/>
          <w:szCs w:val="28"/>
        </w:rPr>
        <w:t xml:space="preserve">Она пришла </w:t>
      </w:r>
      <w:r w:rsidR="009F5BD3">
        <w:rPr>
          <w:rFonts w:cs="Times New Roman"/>
          <w:i/>
          <w:iCs/>
          <w:szCs w:val="28"/>
        </w:rPr>
        <w:t>последняя̕</w:t>
      </w:r>
      <w:r w:rsidR="00EF3B6E">
        <w:rPr>
          <w:rFonts w:cs="Times New Roman"/>
          <w:i/>
          <w:iCs/>
          <w:szCs w:val="28"/>
          <w:shd w:val="clear" w:color="auto" w:fill="FFFFFF"/>
        </w:rPr>
        <w:t>’</w:t>
      </w:r>
      <w:r w:rsidR="009F5BD3">
        <w:rPr>
          <w:rFonts w:cs="Times New Roman"/>
          <w:i/>
          <w:iCs/>
          <w:szCs w:val="28"/>
        </w:rPr>
        <w:t>)</w:t>
      </w:r>
      <w:r w:rsidR="004515DA">
        <w:rPr>
          <w:rFonts w:cs="Times New Roman"/>
          <w:i/>
          <w:iCs/>
          <w:szCs w:val="28"/>
        </w:rPr>
        <w:t xml:space="preserve">, </w:t>
      </w:r>
      <w:r w:rsidR="004515DA" w:rsidRPr="004515DA">
        <w:rPr>
          <w:rFonts w:cs="Times New Roman"/>
          <w:iCs/>
          <w:szCs w:val="28"/>
        </w:rPr>
        <w:t>а также</w:t>
      </w:r>
      <w:r w:rsidR="004515DA">
        <w:rPr>
          <w:rFonts w:cs="Times New Roman"/>
          <w:i/>
          <w:iCs/>
          <w:szCs w:val="28"/>
        </w:rPr>
        <w:t xml:space="preserve"> </w:t>
      </w:r>
      <w:r>
        <w:rPr>
          <w:rFonts w:cs="Times New Roman"/>
          <w:szCs w:val="28"/>
        </w:rPr>
        <w:t>анафоры</w:t>
      </w:r>
      <w:r w:rsidR="00C82D7A">
        <w:rPr>
          <w:rFonts w:cs="Times New Roman"/>
          <w:szCs w:val="28"/>
        </w:rPr>
        <w:t xml:space="preserve"> </w:t>
      </w:r>
      <w:r w:rsidR="00C82D7A" w:rsidRPr="009F5BD3">
        <w:rPr>
          <w:rFonts w:cs="Times New Roman"/>
          <w:i/>
          <w:iCs/>
          <w:szCs w:val="28"/>
        </w:rPr>
        <w:t>(</w:t>
      </w:r>
      <w:r w:rsidR="00C82D7A" w:rsidRPr="009F5BD3">
        <w:rPr>
          <w:rFonts w:cs="Times New Roman"/>
          <w:i/>
          <w:iCs/>
          <w:szCs w:val="28"/>
          <w:lang w:val="lt-LT"/>
        </w:rPr>
        <w:t>„Dukružėlė“</w:t>
      </w:r>
      <w:r w:rsidR="00C82D7A" w:rsidRPr="009F5BD3">
        <w:rPr>
          <w:rFonts w:cs="Times New Roman"/>
          <w:i/>
          <w:iCs/>
          <w:szCs w:val="28"/>
        </w:rPr>
        <w:t xml:space="preserve"> –</w:t>
      </w:r>
      <w:r w:rsidR="009F5BD3" w:rsidRPr="009F5BD3">
        <w:rPr>
          <w:rFonts w:cs="Times New Roman"/>
          <w:i/>
          <w:iCs/>
          <w:szCs w:val="28"/>
        </w:rPr>
        <w:t xml:space="preserve"> ‛</w:t>
      </w:r>
      <w:r w:rsidR="00C82D7A" w:rsidRPr="009F5BD3">
        <w:rPr>
          <w:rFonts w:cs="Times New Roman"/>
          <w:i/>
          <w:iCs/>
          <w:szCs w:val="28"/>
        </w:rPr>
        <w:t>Доченька̕,</w:t>
      </w:r>
      <w:r w:rsidR="00C82D7A">
        <w:rPr>
          <w:rFonts w:cs="Times New Roman"/>
          <w:szCs w:val="28"/>
        </w:rPr>
        <w:t xml:space="preserve"> </w:t>
      </w:r>
      <w:r w:rsidR="00C82D7A" w:rsidRPr="00DC6A4F">
        <w:rPr>
          <w:rFonts w:cs="Times New Roman"/>
          <w:i/>
          <w:iCs/>
          <w:szCs w:val="28"/>
          <w:shd w:val="clear" w:color="auto" w:fill="FFFFFF"/>
          <w:lang w:val="lt-LT"/>
        </w:rPr>
        <w:t xml:space="preserve">„Sniegas“ </w:t>
      </w:r>
      <w:r w:rsidR="00C82D7A">
        <w:rPr>
          <w:rFonts w:cs="Times New Roman"/>
          <w:i/>
          <w:iCs/>
          <w:szCs w:val="28"/>
          <w:shd w:val="clear" w:color="auto" w:fill="FFFFFF"/>
        </w:rPr>
        <w:t>–</w:t>
      </w:r>
      <w:r w:rsidR="009F5BD3">
        <w:rPr>
          <w:rFonts w:cs="Times New Roman"/>
          <w:i/>
          <w:iCs/>
          <w:szCs w:val="28"/>
          <w:shd w:val="clear" w:color="auto" w:fill="FFFFFF"/>
        </w:rPr>
        <w:t xml:space="preserve"> ‛</w:t>
      </w:r>
      <w:r w:rsidR="009F5BD3" w:rsidRPr="00DC6A4F">
        <w:rPr>
          <w:rFonts w:cs="Times New Roman"/>
          <w:i/>
          <w:iCs/>
          <w:szCs w:val="28"/>
          <w:shd w:val="clear" w:color="auto" w:fill="FFFFFF"/>
        </w:rPr>
        <w:t>Снег</w:t>
      </w:r>
      <w:r w:rsidR="005C415C">
        <w:rPr>
          <w:rFonts w:cs="Times New Roman"/>
          <w:i/>
          <w:iCs/>
          <w:szCs w:val="28"/>
          <w:shd w:val="clear" w:color="auto" w:fill="FFFFFF"/>
        </w:rPr>
        <w:t>’</w:t>
      </w:r>
      <w:r w:rsidR="009F5BD3">
        <w:rPr>
          <w:rFonts w:cs="Times New Roman"/>
          <w:i/>
          <w:iCs/>
          <w:szCs w:val="28"/>
          <w:shd w:val="clear" w:color="auto" w:fill="FFFFFF"/>
          <w:lang w:val="lt-LT"/>
        </w:rPr>
        <w:t>)</w:t>
      </w:r>
      <w:r w:rsidR="00C82D7A">
        <w:rPr>
          <w:rFonts w:cs="Times New Roman"/>
          <w:i/>
          <w:iCs/>
          <w:szCs w:val="28"/>
          <w:shd w:val="clear" w:color="auto" w:fill="FFFFFF"/>
        </w:rPr>
        <w:t xml:space="preserve">. </w:t>
      </w:r>
      <w:r w:rsidR="00C82D7A" w:rsidRPr="00DC6A4F">
        <w:rPr>
          <w:rFonts w:cs="Times New Roman"/>
          <w:szCs w:val="28"/>
          <w:shd w:val="clear" w:color="auto" w:fill="FFFFFF"/>
        </w:rPr>
        <w:t>Так, четырехстрочные строфы,</w:t>
      </w:r>
      <w:r w:rsidR="00C82D7A" w:rsidRPr="00313FAD">
        <w:rPr>
          <w:rFonts w:cs="Times New Roman"/>
          <w:szCs w:val="28"/>
          <w:shd w:val="clear" w:color="auto" w:fill="FFFFFF"/>
        </w:rPr>
        <w:t xml:space="preserve"> </w:t>
      </w:r>
      <w:r w:rsidR="00C82D7A">
        <w:rPr>
          <w:rFonts w:cs="Times New Roman"/>
          <w:szCs w:val="28"/>
          <w:shd w:val="clear" w:color="auto" w:fill="FFFFFF"/>
        </w:rPr>
        <w:t>–</w:t>
      </w:r>
      <w:r w:rsidR="00C82D7A" w:rsidRPr="00653098">
        <w:rPr>
          <w:rFonts w:cs="Times New Roman"/>
          <w:szCs w:val="28"/>
          <w:shd w:val="clear" w:color="auto" w:fill="FFFFFF"/>
        </w:rPr>
        <w:t>своего рода эталон объемной строфы</w:t>
      </w:r>
      <w:r w:rsidR="00615A91" w:rsidRPr="00615A91">
        <w:rPr>
          <w:rFonts w:cs="Times New Roman"/>
          <w:szCs w:val="28"/>
          <w:shd w:val="clear" w:color="auto" w:fill="FFFFFF"/>
        </w:rPr>
        <w:t xml:space="preserve">, </w:t>
      </w:r>
      <w:r w:rsidR="00C82D7A" w:rsidRPr="00DC6A4F">
        <w:rPr>
          <w:rFonts w:cs="Times New Roman"/>
          <w:szCs w:val="28"/>
          <w:shd w:val="clear" w:color="auto" w:fill="FFFFFF"/>
        </w:rPr>
        <w:t>имеют четкое положение во всей конструкции лирического произведения. Обычно разбивающие</w:t>
      </w:r>
      <w:r w:rsidR="00C82D7A">
        <w:rPr>
          <w:rFonts w:cs="Times New Roman"/>
          <w:szCs w:val="28"/>
        </w:rPr>
        <w:t xml:space="preserve"> стихотворения на смысловые части, </w:t>
      </w:r>
      <w:r w:rsidR="00C82D7A" w:rsidRPr="00DC6A4F">
        <w:rPr>
          <w:rFonts w:cs="Times New Roman"/>
          <w:szCs w:val="28"/>
        </w:rPr>
        <w:t>“</w:t>
      </w:r>
      <w:r w:rsidR="00C82D7A">
        <w:rPr>
          <w:rFonts w:cs="Times New Roman"/>
          <w:szCs w:val="28"/>
        </w:rPr>
        <w:t>припевы</w:t>
      </w:r>
      <w:r w:rsidR="00C82D7A" w:rsidRPr="00DC6A4F">
        <w:rPr>
          <w:rFonts w:cs="Times New Roman"/>
          <w:szCs w:val="28"/>
        </w:rPr>
        <w:t xml:space="preserve">” </w:t>
      </w:r>
      <w:r w:rsidR="00C82D7A">
        <w:rPr>
          <w:rFonts w:cs="Times New Roman"/>
          <w:szCs w:val="28"/>
        </w:rPr>
        <w:t xml:space="preserve">в стихотворениях К. Бинкиса представляют целостную конструкцию, сочетающую в себе прием анафоры и синтаксического </w:t>
      </w:r>
      <w:r w:rsidR="00B12FC0">
        <w:rPr>
          <w:rFonts w:cs="Times New Roman"/>
          <w:szCs w:val="28"/>
        </w:rPr>
        <w:t>параллелизма.</w:t>
      </w:r>
    </w:p>
    <w:tbl>
      <w:tblPr>
        <w:tblStyle w:val="a6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5386"/>
      </w:tblGrid>
      <w:tr w:rsidR="00B12FC0" w:rsidRPr="00D6470F" w14:paraId="2A58E5A1" w14:textId="77777777" w:rsidTr="000C1580">
        <w:trPr>
          <w:trHeight w:val="1677"/>
        </w:trPr>
        <w:tc>
          <w:tcPr>
            <w:tcW w:w="4395" w:type="dxa"/>
          </w:tcPr>
          <w:p w14:paraId="1BDB03D4" w14:textId="77777777" w:rsidR="00B12FC0" w:rsidRPr="00E80DDA" w:rsidRDefault="00B12FC0" w:rsidP="000C1580">
            <w:pPr>
              <w:tabs>
                <w:tab w:val="left" w:pos="3286"/>
              </w:tabs>
              <w:rPr>
                <w:rFonts w:cs="Times New Roman"/>
                <w:i/>
                <w:iCs/>
                <w:szCs w:val="28"/>
                <w:lang w:val="lt-LT"/>
              </w:rPr>
            </w:pPr>
            <w:r w:rsidRPr="002A0835">
              <w:rPr>
                <w:rFonts w:cs="Times New Roman"/>
                <w:b/>
                <w:bCs/>
                <w:i/>
                <w:iCs/>
                <w:szCs w:val="28"/>
                <w:lang w:val="lt-LT"/>
              </w:rPr>
              <w:t>Sniegas</w:t>
            </w:r>
            <w:r w:rsidRPr="00E80DDA">
              <w:rPr>
                <w:rFonts w:cs="Times New Roman"/>
                <w:i/>
                <w:iCs/>
                <w:szCs w:val="28"/>
                <w:lang w:val="lt-LT"/>
              </w:rPr>
              <w:t xml:space="preserve"> – žiedas prieblandos.</w:t>
            </w:r>
          </w:p>
          <w:p w14:paraId="3C2E89F2" w14:textId="77777777" w:rsidR="00B12FC0" w:rsidRPr="00E80DDA" w:rsidRDefault="00B12FC0" w:rsidP="000C1580">
            <w:pPr>
              <w:tabs>
                <w:tab w:val="left" w:pos="3286"/>
              </w:tabs>
              <w:rPr>
                <w:rFonts w:cs="Times New Roman"/>
                <w:i/>
                <w:iCs/>
                <w:szCs w:val="28"/>
                <w:lang w:val="lt-LT"/>
              </w:rPr>
            </w:pPr>
            <w:r w:rsidRPr="002A0835">
              <w:rPr>
                <w:rFonts w:cs="Times New Roman"/>
                <w:b/>
                <w:bCs/>
                <w:i/>
                <w:iCs/>
                <w:szCs w:val="28"/>
                <w:lang w:val="lt-LT"/>
              </w:rPr>
              <w:t>Sniegas</w:t>
            </w:r>
            <w:r w:rsidRPr="00E80DDA">
              <w:rPr>
                <w:rFonts w:cs="Times New Roman"/>
                <w:i/>
                <w:iCs/>
                <w:szCs w:val="28"/>
                <w:lang w:val="lt-LT"/>
              </w:rPr>
              <w:t xml:space="preserve"> – vakaro sparnai.</w:t>
            </w:r>
          </w:p>
          <w:p w14:paraId="606EF004" w14:textId="77777777" w:rsidR="00B12FC0" w:rsidRPr="00E80DDA" w:rsidRDefault="00B12FC0" w:rsidP="000C1580">
            <w:pPr>
              <w:tabs>
                <w:tab w:val="left" w:pos="3286"/>
              </w:tabs>
              <w:rPr>
                <w:rFonts w:cs="Times New Roman"/>
                <w:i/>
                <w:iCs/>
                <w:szCs w:val="28"/>
                <w:lang w:val="lt-LT"/>
              </w:rPr>
            </w:pPr>
            <w:r w:rsidRPr="002A0835">
              <w:rPr>
                <w:rFonts w:cs="Times New Roman"/>
                <w:b/>
                <w:bCs/>
                <w:i/>
                <w:iCs/>
                <w:szCs w:val="28"/>
                <w:lang w:val="lt-LT"/>
              </w:rPr>
              <w:t>Sniegas</w:t>
            </w:r>
            <w:r w:rsidRPr="00E80DDA">
              <w:rPr>
                <w:rFonts w:cs="Times New Roman"/>
                <w:i/>
                <w:iCs/>
                <w:szCs w:val="28"/>
                <w:lang w:val="lt-LT"/>
              </w:rPr>
              <w:t xml:space="preserve"> – daina be gaidos.</w:t>
            </w:r>
          </w:p>
          <w:p w14:paraId="1AFAA0E6" w14:textId="77777777" w:rsidR="00B12FC0" w:rsidRPr="00DC6A4F" w:rsidRDefault="00B12FC0" w:rsidP="000C1580">
            <w:pPr>
              <w:tabs>
                <w:tab w:val="left" w:pos="3286"/>
              </w:tabs>
              <w:rPr>
                <w:rFonts w:cs="Times New Roman"/>
                <w:i/>
                <w:iCs/>
                <w:szCs w:val="28"/>
                <w:lang w:val="lt-LT"/>
              </w:rPr>
            </w:pPr>
            <w:r w:rsidRPr="002A0835">
              <w:rPr>
                <w:rFonts w:cs="Times New Roman"/>
                <w:b/>
                <w:bCs/>
                <w:i/>
                <w:iCs/>
                <w:szCs w:val="28"/>
                <w:lang w:val="lt-LT"/>
              </w:rPr>
              <w:t>Sniegas</w:t>
            </w:r>
            <w:r w:rsidRPr="00E80DDA">
              <w:rPr>
                <w:rFonts w:cs="Times New Roman"/>
                <w:i/>
                <w:iCs/>
                <w:szCs w:val="28"/>
                <w:lang w:val="lt-LT"/>
              </w:rPr>
              <w:t xml:space="preserve"> – tirpstanti sapnai.</w:t>
            </w:r>
          </w:p>
          <w:p w14:paraId="1BFB4A0F" w14:textId="77777777" w:rsidR="00B12FC0" w:rsidRPr="00DC6A4F" w:rsidRDefault="00B12FC0" w:rsidP="000C1580">
            <w:pPr>
              <w:tabs>
                <w:tab w:val="left" w:pos="3286"/>
              </w:tabs>
              <w:rPr>
                <w:rFonts w:cs="Times New Roman"/>
                <w:i/>
                <w:iCs/>
                <w:szCs w:val="28"/>
                <w:lang w:val="en-US"/>
              </w:rPr>
            </w:pPr>
          </w:p>
        </w:tc>
        <w:tc>
          <w:tcPr>
            <w:tcW w:w="5386" w:type="dxa"/>
          </w:tcPr>
          <w:p w14:paraId="1254E543" w14:textId="77777777" w:rsidR="00B12FC0" w:rsidRPr="00DC6A4F" w:rsidRDefault="00B12FC0" w:rsidP="000C1580">
            <w:pPr>
              <w:tabs>
                <w:tab w:val="left" w:pos="3286"/>
              </w:tabs>
              <w:rPr>
                <w:rFonts w:cs="Times New Roman"/>
                <w:i/>
                <w:iCs/>
                <w:szCs w:val="28"/>
                <w:lang w:val="lt-LT"/>
              </w:rPr>
            </w:pPr>
            <w:proofErr w:type="spellStart"/>
            <w:r w:rsidRPr="00DC6A4F">
              <w:rPr>
                <w:rFonts w:cs="Times New Roman"/>
                <w:i/>
                <w:iCs/>
                <w:szCs w:val="28"/>
                <w:lang w:val="lt-LT"/>
              </w:rPr>
              <w:t>Снег</w:t>
            </w:r>
            <w:proofErr w:type="spellEnd"/>
            <w:r>
              <w:rPr>
                <w:rFonts w:cs="Times New Roman"/>
                <w:i/>
                <w:iCs/>
                <w:szCs w:val="28"/>
                <w:lang w:val="lt-LT"/>
              </w:rPr>
              <w:t>–</w:t>
            </w:r>
            <w:r>
              <w:rPr>
                <w:rFonts w:cs="Times New Roman"/>
                <w:i/>
                <w:iCs/>
                <w:szCs w:val="28"/>
              </w:rPr>
              <w:t>цветок</w:t>
            </w:r>
            <w:r w:rsidRPr="00DC6A4F">
              <w:rPr>
                <w:rFonts w:cs="Times New Roman"/>
                <w:i/>
                <w:iCs/>
                <w:szCs w:val="28"/>
                <w:lang w:val="lt-LT"/>
              </w:rPr>
              <w:t xml:space="preserve"> </w:t>
            </w:r>
            <w:proofErr w:type="spellStart"/>
            <w:r w:rsidRPr="00DC6A4F">
              <w:rPr>
                <w:rFonts w:cs="Times New Roman"/>
                <w:i/>
                <w:iCs/>
                <w:szCs w:val="28"/>
                <w:lang w:val="lt-LT"/>
              </w:rPr>
              <w:t>сумерек</w:t>
            </w:r>
            <w:proofErr w:type="spellEnd"/>
            <w:r w:rsidRPr="00DC6A4F">
              <w:rPr>
                <w:rFonts w:cs="Times New Roman"/>
                <w:i/>
                <w:iCs/>
                <w:szCs w:val="28"/>
                <w:lang w:val="lt-LT"/>
              </w:rPr>
              <w:t>.</w:t>
            </w:r>
          </w:p>
          <w:p w14:paraId="5DEBFD93" w14:textId="77777777" w:rsidR="00B12FC0" w:rsidRPr="00DC6A4F" w:rsidRDefault="00B12FC0" w:rsidP="000C1580">
            <w:pPr>
              <w:tabs>
                <w:tab w:val="left" w:pos="3286"/>
              </w:tabs>
              <w:rPr>
                <w:rFonts w:cs="Times New Roman"/>
                <w:i/>
                <w:iCs/>
                <w:szCs w:val="28"/>
                <w:lang w:val="lt-LT"/>
              </w:rPr>
            </w:pPr>
            <w:proofErr w:type="spellStart"/>
            <w:r w:rsidRPr="00DC6A4F">
              <w:rPr>
                <w:rFonts w:cs="Times New Roman"/>
                <w:i/>
                <w:iCs/>
                <w:szCs w:val="28"/>
                <w:lang w:val="lt-LT"/>
              </w:rPr>
              <w:t>Снег</w:t>
            </w:r>
            <w:proofErr w:type="spellEnd"/>
            <w:r w:rsidRPr="00DC6A4F">
              <w:rPr>
                <w:rFonts w:cs="Times New Roman"/>
                <w:i/>
                <w:iCs/>
                <w:szCs w:val="28"/>
                <w:lang w:val="lt-LT"/>
              </w:rPr>
              <w:t xml:space="preserve"> </w:t>
            </w:r>
            <w:r>
              <w:rPr>
                <w:rFonts w:cs="Times New Roman"/>
                <w:i/>
                <w:iCs/>
                <w:szCs w:val="28"/>
                <w:lang w:val="lt-LT"/>
              </w:rPr>
              <w:t>–</w:t>
            </w:r>
            <w:proofErr w:type="spellStart"/>
            <w:r w:rsidRPr="00DC6A4F">
              <w:rPr>
                <w:rFonts w:cs="Times New Roman"/>
                <w:i/>
                <w:iCs/>
                <w:szCs w:val="28"/>
                <w:lang w:val="lt-LT"/>
              </w:rPr>
              <w:t>крылья</w:t>
            </w:r>
            <w:proofErr w:type="spellEnd"/>
            <w:r w:rsidRPr="00DC6A4F">
              <w:rPr>
                <w:rFonts w:cs="Times New Roman"/>
                <w:i/>
                <w:iCs/>
                <w:szCs w:val="28"/>
                <w:lang w:val="lt-LT"/>
              </w:rPr>
              <w:t xml:space="preserve"> </w:t>
            </w:r>
            <w:proofErr w:type="spellStart"/>
            <w:r w:rsidRPr="00DC6A4F">
              <w:rPr>
                <w:rFonts w:cs="Times New Roman"/>
                <w:i/>
                <w:iCs/>
                <w:szCs w:val="28"/>
                <w:lang w:val="lt-LT"/>
              </w:rPr>
              <w:t>вечера</w:t>
            </w:r>
            <w:proofErr w:type="spellEnd"/>
            <w:r w:rsidRPr="00DC6A4F">
              <w:rPr>
                <w:rFonts w:cs="Times New Roman"/>
                <w:i/>
                <w:iCs/>
                <w:szCs w:val="28"/>
                <w:lang w:val="lt-LT"/>
              </w:rPr>
              <w:t>.</w:t>
            </w:r>
          </w:p>
          <w:p w14:paraId="416BE01F" w14:textId="77777777" w:rsidR="00B12FC0" w:rsidRPr="00DC6A4F" w:rsidRDefault="00B12FC0" w:rsidP="000C1580">
            <w:pPr>
              <w:tabs>
                <w:tab w:val="left" w:pos="3286"/>
              </w:tabs>
              <w:rPr>
                <w:rFonts w:cs="Times New Roman"/>
                <w:i/>
                <w:iCs/>
                <w:szCs w:val="28"/>
                <w:lang w:val="lt-LT"/>
              </w:rPr>
            </w:pPr>
            <w:proofErr w:type="spellStart"/>
            <w:r w:rsidRPr="00DC6A4F">
              <w:rPr>
                <w:rFonts w:cs="Times New Roman"/>
                <w:i/>
                <w:iCs/>
                <w:szCs w:val="28"/>
                <w:lang w:val="lt-LT"/>
              </w:rPr>
              <w:t>Снег</w:t>
            </w:r>
            <w:proofErr w:type="spellEnd"/>
            <w:r w:rsidRPr="00DC6A4F">
              <w:rPr>
                <w:rFonts w:cs="Times New Roman"/>
                <w:i/>
                <w:iCs/>
                <w:szCs w:val="28"/>
                <w:lang w:val="lt-LT"/>
              </w:rPr>
              <w:t xml:space="preserve"> </w:t>
            </w:r>
            <w:r>
              <w:rPr>
                <w:rFonts w:cs="Times New Roman"/>
                <w:i/>
                <w:iCs/>
                <w:szCs w:val="28"/>
                <w:lang w:val="lt-LT"/>
              </w:rPr>
              <w:t>–</w:t>
            </w:r>
            <w:r w:rsidRPr="00DC6A4F">
              <w:rPr>
                <w:rFonts w:cs="Times New Roman"/>
                <w:i/>
                <w:iCs/>
                <w:szCs w:val="28"/>
                <w:lang w:val="lt-LT"/>
              </w:rPr>
              <w:t xml:space="preserve"> </w:t>
            </w:r>
            <w:proofErr w:type="spellStart"/>
            <w:r w:rsidRPr="00DC6A4F">
              <w:rPr>
                <w:rFonts w:cs="Times New Roman"/>
                <w:i/>
                <w:iCs/>
                <w:szCs w:val="28"/>
                <w:lang w:val="lt-LT"/>
              </w:rPr>
              <w:t>это</w:t>
            </w:r>
            <w:proofErr w:type="spellEnd"/>
            <w:r w:rsidRPr="00DC6A4F">
              <w:rPr>
                <w:rFonts w:cs="Times New Roman"/>
                <w:i/>
                <w:iCs/>
                <w:szCs w:val="28"/>
                <w:lang w:val="lt-LT"/>
              </w:rPr>
              <w:t xml:space="preserve"> </w:t>
            </w:r>
            <w:proofErr w:type="spellStart"/>
            <w:r w:rsidRPr="00DC6A4F">
              <w:rPr>
                <w:rFonts w:cs="Times New Roman"/>
                <w:i/>
                <w:iCs/>
                <w:szCs w:val="28"/>
                <w:lang w:val="lt-LT"/>
              </w:rPr>
              <w:t>песня</w:t>
            </w:r>
            <w:proofErr w:type="spellEnd"/>
            <w:r w:rsidRPr="00DC6A4F">
              <w:rPr>
                <w:rFonts w:cs="Times New Roman"/>
                <w:i/>
                <w:iCs/>
                <w:szCs w:val="28"/>
                <w:lang w:val="lt-LT"/>
              </w:rPr>
              <w:t xml:space="preserve"> </w:t>
            </w:r>
            <w:proofErr w:type="spellStart"/>
            <w:r w:rsidRPr="00DC6A4F">
              <w:rPr>
                <w:rFonts w:cs="Times New Roman"/>
                <w:i/>
                <w:iCs/>
                <w:szCs w:val="28"/>
                <w:lang w:val="lt-LT"/>
              </w:rPr>
              <w:t>без</w:t>
            </w:r>
            <w:proofErr w:type="spellEnd"/>
            <w:r>
              <w:rPr>
                <w:rFonts w:cs="Times New Roman"/>
                <w:i/>
                <w:iCs/>
                <w:szCs w:val="28"/>
              </w:rPr>
              <w:t xml:space="preserve"> </w:t>
            </w:r>
            <w:proofErr w:type="spellStart"/>
            <w:r w:rsidRPr="00DC6A4F">
              <w:rPr>
                <w:rFonts w:cs="Times New Roman"/>
                <w:i/>
                <w:iCs/>
                <w:szCs w:val="28"/>
                <w:lang w:val="lt-LT"/>
              </w:rPr>
              <w:t>припева</w:t>
            </w:r>
            <w:proofErr w:type="spellEnd"/>
            <w:r w:rsidRPr="00DC6A4F">
              <w:rPr>
                <w:rFonts w:cs="Times New Roman"/>
                <w:i/>
                <w:iCs/>
                <w:szCs w:val="28"/>
                <w:lang w:val="lt-LT"/>
              </w:rPr>
              <w:t>.</w:t>
            </w:r>
          </w:p>
          <w:p w14:paraId="6281D86E" w14:textId="77777777" w:rsidR="00B12FC0" w:rsidRPr="00D6470F" w:rsidRDefault="00B12FC0" w:rsidP="000C1580">
            <w:pPr>
              <w:tabs>
                <w:tab w:val="left" w:pos="3286"/>
              </w:tabs>
              <w:rPr>
                <w:rFonts w:cs="Times New Roman"/>
                <w:i/>
                <w:iCs/>
                <w:szCs w:val="28"/>
              </w:rPr>
            </w:pPr>
            <w:proofErr w:type="spellStart"/>
            <w:r w:rsidRPr="00DC6A4F">
              <w:rPr>
                <w:rFonts w:cs="Times New Roman"/>
                <w:i/>
                <w:iCs/>
                <w:szCs w:val="28"/>
                <w:lang w:val="lt-LT"/>
              </w:rPr>
              <w:t>Снег</w:t>
            </w:r>
            <w:proofErr w:type="spellEnd"/>
            <w:r w:rsidRPr="00DC6A4F">
              <w:rPr>
                <w:rFonts w:cs="Times New Roman"/>
                <w:i/>
                <w:iCs/>
                <w:szCs w:val="28"/>
                <w:lang w:val="lt-LT"/>
              </w:rPr>
              <w:t xml:space="preserve"> </w:t>
            </w:r>
            <w:r>
              <w:rPr>
                <w:rFonts w:cs="Times New Roman"/>
                <w:i/>
                <w:iCs/>
                <w:szCs w:val="28"/>
                <w:lang w:val="lt-LT"/>
              </w:rPr>
              <w:t>–</w:t>
            </w:r>
            <w:r w:rsidRPr="00DC6A4F">
              <w:rPr>
                <w:rFonts w:cs="Times New Roman"/>
                <w:i/>
                <w:iCs/>
                <w:szCs w:val="28"/>
                <w:lang w:val="lt-LT"/>
              </w:rPr>
              <w:t xml:space="preserve"> </w:t>
            </w:r>
            <w:r>
              <w:rPr>
                <w:rFonts w:cs="Times New Roman"/>
                <w:i/>
                <w:iCs/>
                <w:szCs w:val="28"/>
              </w:rPr>
              <w:t>тающие сны.</w:t>
            </w:r>
          </w:p>
        </w:tc>
      </w:tr>
    </w:tbl>
    <w:p w14:paraId="687547BA" w14:textId="77777777" w:rsidR="00B12FC0" w:rsidRDefault="00B12FC0" w:rsidP="00B12FC0">
      <w:pPr>
        <w:rPr>
          <w:rFonts w:cs="Times New Roman"/>
          <w:szCs w:val="28"/>
        </w:rPr>
      </w:pPr>
    </w:p>
    <w:p w14:paraId="39072701" w14:textId="485732A5" w:rsidR="00752BA2" w:rsidRPr="00C962DB" w:rsidRDefault="00B12FC0" w:rsidP="00B12FC0">
      <w:pPr>
        <w:tabs>
          <w:tab w:val="left" w:pos="1140"/>
        </w:tabs>
        <w:rPr>
          <w:rFonts w:cs="Times New Roman"/>
          <w:szCs w:val="28"/>
        </w:rPr>
      </w:pPr>
      <w:r>
        <w:rPr>
          <w:rFonts w:cs="Times New Roman"/>
          <w:szCs w:val="28"/>
        </w:rPr>
        <w:t>М</w:t>
      </w:r>
      <w:r w:rsidRPr="00CE1655">
        <w:rPr>
          <w:rFonts w:cs="Times New Roman"/>
          <w:szCs w:val="28"/>
          <w:shd w:val="clear" w:color="auto" w:fill="FFFFFF"/>
        </w:rPr>
        <w:t xml:space="preserve">ы отмечаем схожесть первого сборника стихотворений Бинкиса со стихотворениями высокого литературного стиля </w:t>
      </w:r>
      <w:proofErr w:type="spellStart"/>
      <w:r w:rsidRPr="00CE1655">
        <w:rPr>
          <w:rFonts w:cs="Times New Roman"/>
          <w:szCs w:val="28"/>
          <w:shd w:val="clear" w:color="auto" w:fill="FFFFFF"/>
        </w:rPr>
        <w:t>Майрониса</w:t>
      </w:r>
      <w:proofErr w:type="spellEnd"/>
      <w:r w:rsidRPr="00CE1655">
        <w:rPr>
          <w:rFonts w:cs="Times New Roman"/>
          <w:szCs w:val="28"/>
          <w:shd w:val="clear" w:color="auto" w:fill="FFFFFF"/>
        </w:rPr>
        <w:t xml:space="preserve">, что наиболее очевидно проявляется в мотивах произведений, их ритмической составляющей и </w:t>
      </w:r>
      <w:r>
        <w:rPr>
          <w:rFonts w:cs="Times New Roman"/>
          <w:szCs w:val="28"/>
          <w:shd w:val="clear" w:color="auto" w:fill="FFFFFF"/>
        </w:rPr>
        <w:t xml:space="preserve">стихотворном </w:t>
      </w:r>
      <w:r w:rsidRPr="00CE1655">
        <w:rPr>
          <w:rFonts w:cs="Times New Roman"/>
          <w:szCs w:val="28"/>
          <w:shd w:val="clear" w:color="auto" w:fill="FFFFFF"/>
        </w:rPr>
        <w:t>размере.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CE1655">
        <w:rPr>
          <w:rFonts w:cs="Times New Roman"/>
          <w:szCs w:val="28"/>
          <w:shd w:val="clear" w:color="auto" w:fill="FFFFFF"/>
        </w:rPr>
        <w:t>Главной же особенностью, которая показывает путь Бинкиса к формированию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CE1655">
        <w:rPr>
          <w:rFonts w:cs="Times New Roman"/>
          <w:szCs w:val="28"/>
          <w:shd w:val="clear" w:color="auto" w:fill="FFFFFF"/>
        </w:rPr>
        <w:t xml:space="preserve">самобытного, </w:t>
      </w:r>
      <w:r w:rsidRPr="00CE1655">
        <w:rPr>
          <w:rFonts w:cs="Times New Roman"/>
          <w:szCs w:val="28"/>
          <w:shd w:val="clear" w:color="auto" w:fill="FFFFFF"/>
        </w:rPr>
        <w:lastRenderedPageBreak/>
        <w:t xml:space="preserve">особенного творческого стиля, является обращение писателя </w:t>
      </w:r>
      <w:r>
        <w:rPr>
          <w:rFonts w:cs="Times New Roman"/>
          <w:szCs w:val="28"/>
          <w:shd w:val="clear" w:color="auto" w:fill="FFFFFF"/>
        </w:rPr>
        <w:t>к</w:t>
      </w:r>
      <w:r w:rsidRPr="00CE1655">
        <w:rPr>
          <w:rFonts w:cs="Times New Roman"/>
          <w:szCs w:val="28"/>
          <w:shd w:val="clear" w:color="auto" w:fill="FFFFFF"/>
        </w:rPr>
        <w:t xml:space="preserve"> песенной форме народного творчества.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CE1655">
        <w:rPr>
          <w:rFonts w:cs="Times New Roman"/>
          <w:szCs w:val="28"/>
          <w:shd w:val="clear" w:color="auto" w:fill="FFFFFF"/>
        </w:rPr>
        <w:t xml:space="preserve">С помощью таких фигур как </w:t>
      </w:r>
      <w:r w:rsidRPr="00CE1655">
        <w:rPr>
          <w:rFonts w:cs="Times New Roman"/>
          <w:i/>
          <w:iCs/>
          <w:szCs w:val="28"/>
          <w:shd w:val="clear" w:color="auto" w:fill="FFFFFF"/>
        </w:rPr>
        <w:t>анафора</w:t>
      </w:r>
      <w:r w:rsidRPr="00CE1655">
        <w:rPr>
          <w:rFonts w:cs="Times New Roman"/>
          <w:szCs w:val="28"/>
          <w:shd w:val="clear" w:color="auto" w:fill="FFFFFF"/>
        </w:rPr>
        <w:t xml:space="preserve">, </w:t>
      </w:r>
      <w:r w:rsidRPr="00CE1655">
        <w:rPr>
          <w:rFonts w:cs="Times New Roman"/>
          <w:i/>
          <w:iCs/>
          <w:szCs w:val="28"/>
          <w:shd w:val="clear" w:color="auto" w:fill="FFFFFF"/>
        </w:rPr>
        <w:t>звукопись</w:t>
      </w:r>
      <w:r w:rsidRPr="00CE1655">
        <w:rPr>
          <w:rFonts w:cs="Times New Roman"/>
          <w:szCs w:val="28"/>
          <w:shd w:val="clear" w:color="auto" w:fill="FFFFFF"/>
        </w:rPr>
        <w:t xml:space="preserve">, а в наибольшей степени </w:t>
      </w:r>
      <w:r w:rsidRPr="00CE1655">
        <w:rPr>
          <w:rFonts w:cs="Times New Roman"/>
          <w:i/>
          <w:iCs/>
          <w:szCs w:val="28"/>
          <w:shd w:val="clear" w:color="auto" w:fill="FFFFFF"/>
        </w:rPr>
        <w:t>синтаксическ</w:t>
      </w:r>
      <w:r>
        <w:rPr>
          <w:rFonts w:cs="Times New Roman"/>
          <w:i/>
          <w:iCs/>
          <w:szCs w:val="28"/>
          <w:shd w:val="clear" w:color="auto" w:fill="FFFFFF"/>
        </w:rPr>
        <w:t>ого</w:t>
      </w:r>
      <w:r w:rsidRPr="00CE1655">
        <w:rPr>
          <w:rFonts w:cs="Times New Roman"/>
          <w:i/>
          <w:iCs/>
          <w:szCs w:val="28"/>
          <w:shd w:val="clear" w:color="auto" w:fill="FFFFFF"/>
        </w:rPr>
        <w:t xml:space="preserve"> параллелизм</w:t>
      </w:r>
      <w:r>
        <w:rPr>
          <w:rFonts w:cs="Times New Roman"/>
          <w:i/>
          <w:iCs/>
          <w:szCs w:val="28"/>
          <w:shd w:val="clear" w:color="auto" w:fill="FFFFFF"/>
        </w:rPr>
        <w:t>а</w:t>
      </w:r>
      <w:r w:rsidRPr="00CE1655">
        <w:rPr>
          <w:rFonts w:cs="Times New Roman"/>
          <w:szCs w:val="28"/>
          <w:shd w:val="clear" w:color="auto" w:fill="FFFFFF"/>
        </w:rPr>
        <w:t>, писателю удается приблизить звучание стихотворений к форме народных песен.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CE1655">
        <w:rPr>
          <w:rFonts w:cs="Times New Roman"/>
          <w:szCs w:val="28"/>
          <w:shd w:val="clear" w:color="auto" w:fill="FFFFFF"/>
        </w:rPr>
        <w:t xml:space="preserve">К. Бинкис </w:t>
      </w:r>
      <w:r>
        <w:rPr>
          <w:rFonts w:cs="Times New Roman"/>
          <w:szCs w:val="28"/>
          <w:shd w:val="clear" w:color="auto" w:fill="FFFFFF"/>
        </w:rPr>
        <w:t xml:space="preserve">также </w:t>
      </w:r>
      <w:r w:rsidRPr="00CE1655">
        <w:rPr>
          <w:rFonts w:cs="Times New Roman"/>
          <w:szCs w:val="28"/>
          <w:shd w:val="clear" w:color="auto" w:fill="FFFFFF"/>
        </w:rPr>
        <w:t xml:space="preserve">демонстрирует исключительное умение изысканной игры </w:t>
      </w:r>
      <w:r>
        <w:rPr>
          <w:rFonts w:cs="Times New Roman"/>
          <w:szCs w:val="28"/>
          <w:shd w:val="clear" w:color="auto" w:fill="FFFFFF"/>
        </w:rPr>
        <w:t xml:space="preserve">со </w:t>
      </w:r>
      <w:r w:rsidRPr="00CE1655">
        <w:rPr>
          <w:rFonts w:cs="Times New Roman"/>
          <w:szCs w:val="28"/>
          <w:shd w:val="clear" w:color="auto" w:fill="FFFFFF"/>
        </w:rPr>
        <w:t>словом и формой (</w:t>
      </w:r>
      <w:r>
        <w:rPr>
          <w:rFonts w:cs="Times New Roman"/>
          <w:szCs w:val="28"/>
          <w:shd w:val="clear" w:color="auto" w:fill="FFFFFF"/>
        </w:rPr>
        <w:t>«</w:t>
      </w:r>
      <w:proofErr w:type="spellStart"/>
      <w:r w:rsidRPr="00CE1655">
        <w:rPr>
          <w:rFonts w:cs="Times New Roman"/>
          <w:i/>
          <w:iCs/>
          <w:szCs w:val="28"/>
          <w:lang w:val="en-US"/>
        </w:rPr>
        <w:t>Sapnai</w:t>
      </w:r>
      <w:proofErr w:type="spellEnd"/>
      <w:r w:rsidRPr="00CE1655">
        <w:rPr>
          <w:rFonts w:cs="Times New Roman"/>
          <w:i/>
          <w:iCs/>
          <w:szCs w:val="28"/>
        </w:rPr>
        <w:t xml:space="preserve"> </w:t>
      </w:r>
      <w:r w:rsidRPr="00CE1655">
        <w:rPr>
          <w:rFonts w:cs="Times New Roman"/>
          <w:i/>
          <w:iCs/>
          <w:szCs w:val="28"/>
          <w:lang w:val="en-US"/>
        </w:rPr>
        <w:t>tie</w:t>
      </w:r>
      <w:r w:rsidRPr="00CE1655">
        <w:rPr>
          <w:rFonts w:cs="Times New Roman"/>
          <w:i/>
          <w:iCs/>
          <w:szCs w:val="28"/>
        </w:rPr>
        <w:t xml:space="preserve"> </w:t>
      </w:r>
      <w:proofErr w:type="spellStart"/>
      <w:r w:rsidRPr="00CE1655">
        <w:rPr>
          <w:rFonts w:cs="Times New Roman"/>
          <w:i/>
          <w:iCs/>
          <w:szCs w:val="28"/>
          <w:lang w:val="en-US"/>
        </w:rPr>
        <w:t>skleid</w:t>
      </w:r>
      <w:proofErr w:type="spellEnd"/>
      <w:r w:rsidRPr="00CE1655">
        <w:rPr>
          <w:rFonts w:cs="Times New Roman"/>
          <w:i/>
          <w:iCs/>
          <w:szCs w:val="28"/>
        </w:rPr>
        <w:t>ž</w:t>
      </w:r>
      <w:proofErr w:type="spellStart"/>
      <w:r w:rsidRPr="00CE1655">
        <w:rPr>
          <w:rFonts w:cs="Times New Roman"/>
          <w:i/>
          <w:iCs/>
          <w:szCs w:val="28"/>
          <w:lang w:val="en-US"/>
        </w:rPr>
        <w:t>ias</w:t>
      </w:r>
      <w:proofErr w:type="spellEnd"/>
      <w:r w:rsidRPr="00CE1655">
        <w:rPr>
          <w:rFonts w:cs="Times New Roman"/>
          <w:i/>
          <w:iCs/>
          <w:szCs w:val="28"/>
        </w:rPr>
        <w:t xml:space="preserve"> </w:t>
      </w:r>
      <w:proofErr w:type="spellStart"/>
      <w:r w:rsidRPr="00CE1655">
        <w:rPr>
          <w:rFonts w:cs="Times New Roman"/>
          <w:i/>
          <w:iCs/>
          <w:szCs w:val="28"/>
          <w:lang w:val="en-US"/>
        </w:rPr>
        <w:t>kaip</w:t>
      </w:r>
      <w:proofErr w:type="spellEnd"/>
      <w:r w:rsidRPr="00CE1655">
        <w:rPr>
          <w:rFonts w:cs="Times New Roman"/>
          <w:i/>
          <w:iCs/>
          <w:szCs w:val="28"/>
        </w:rPr>
        <w:t xml:space="preserve"> </w:t>
      </w:r>
      <w:r w:rsidRPr="00CE1655">
        <w:rPr>
          <w:rFonts w:cs="Times New Roman"/>
          <w:b/>
          <w:bCs/>
          <w:i/>
          <w:iCs/>
          <w:szCs w:val="28"/>
        </w:rPr>
        <w:t>ž</w:t>
      </w:r>
      <w:proofErr w:type="spellStart"/>
      <w:r w:rsidRPr="00CE1655">
        <w:rPr>
          <w:rFonts w:cs="Times New Roman"/>
          <w:b/>
          <w:bCs/>
          <w:i/>
          <w:iCs/>
          <w:szCs w:val="28"/>
          <w:lang w:val="en-US"/>
        </w:rPr>
        <w:t>oli</w:t>
      </w:r>
      <w:proofErr w:type="spellEnd"/>
      <w:r w:rsidRPr="00CE1655">
        <w:rPr>
          <w:rFonts w:cs="Times New Roman"/>
          <w:b/>
          <w:bCs/>
          <w:i/>
          <w:iCs/>
          <w:szCs w:val="28"/>
        </w:rPr>
        <w:t xml:space="preserve">ų </w:t>
      </w:r>
      <w:r w:rsidRPr="00CE1655">
        <w:rPr>
          <w:rFonts w:cs="Times New Roman"/>
          <w:b/>
          <w:bCs/>
          <w:i/>
          <w:iCs/>
          <w:szCs w:val="28"/>
          <w:lang w:val="en-US"/>
        </w:rPr>
        <w:t>d</w:t>
      </w:r>
      <w:r w:rsidRPr="00CE1655">
        <w:rPr>
          <w:rFonts w:cs="Times New Roman"/>
          <w:b/>
          <w:bCs/>
          <w:i/>
          <w:iCs/>
          <w:szCs w:val="28"/>
        </w:rPr>
        <w:t>ū</w:t>
      </w:r>
      <w:r w:rsidRPr="00CE1655">
        <w:rPr>
          <w:rFonts w:cs="Times New Roman"/>
          <w:b/>
          <w:bCs/>
          <w:i/>
          <w:iCs/>
          <w:szCs w:val="28"/>
          <w:lang w:val="en-US"/>
        </w:rPr>
        <w:t>mas</w:t>
      </w:r>
      <w:r>
        <w:rPr>
          <w:rFonts w:cs="Times New Roman"/>
          <w:b/>
          <w:bCs/>
          <w:i/>
          <w:iCs/>
          <w:szCs w:val="28"/>
        </w:rPr>
        <w:t>»</w:t>
      </w:r>
      <w:r w:rsidRPr="00CE1655">
        <w:rPr>
          <w:rFonts w:cs="Times New Roman"/>
          <w:szCs w:val="28"/>
          <w:shd w:val="clear" w:color="auto" w:fill="FFFFFF"/>
        </w:rPr>
        <w:t xml:space="preserve">). Эта поэтическая изысканность Бинкиса в наибольшей степени проявляется в отдельной группе стихотворений из первого сборника </w:t>
      </w:r>
      <w:r>
        <w:rPr>
          <w:rFonts w:cs="Times New Roman"/>
          <w:szCs w:val="28"/>
          <w:shd w:val="clear" w:color="auto" w:fill="FFFFFF"/>
        </w:rPr>
        <w:t xml:space="preserve">цикл </w:t>
      </w:r>
      <w:r>
        <w:rPr>
          <w:rFonts w:cs="Times New Roman"/>
          <w:szCs w:val="28"/>
          <w:shd w:val="clear" w:color="auto" w:fill="FFFFFF"/>
          <w:lang w:val="lt-LT"/>
        </w:rPr>
        <w:t>„Ū</w:t>
      </w:r>
      <w:proofErr w:type="spellStart"/>
      <w:r>
        <w:rPr>
          <w:rFonts w:cs="Times New Roman"/>
          <w:szCs w:val="28"/>
          <w:shd w:val="clear" w:color="auto" w:fill="FFFFFF"/>
          <w:lang w:val="en-US"/>
        </w:rPr>
        <w:t>tos</w:t>
      </w:r>
      <w:proofErr w:type="spellEnd"/>
      <w:r w:rsidRPr="008E755F">
        <w:rPr>
          <w:rFonts w:cs="Times New Roman"/>
          <w:szCs w:val="28"/>
          <w:shd w:val="clear" w:color="auto" w:fill="FFFFFF"/>
        </w:rPr>
        <w:t xml:space="preserve">” </w:t>
      </w:r>
      <w:r>
        <w:rPr>
          <w:rFonts w:cs="Times New Roman"/>
          <w:szCs w:val="28"/>
          <w:shd w:val="clear" w:color="auto" w:fill="FFFFFF"/>
        </w:rPr>
        <w:t>–</w:t>
      </w:r>
      <w:r w:rsidR="009F5BD3">
        <w:rPr>
          <w:rFonts w:cs="Times New Roman"/>
          <w:szCs w:val="28"/>
          <w:shd w:val="clear" w:color="auto" w:fill="FFFFFF"/>
        </w:rPr>
        <w:t xml:space="preserve"> ‛</w:t>
      </w:r>
      <w:proofErr w:type="spellStart"/>
      <w:r>
        <w:rPr>
          <w:rFonts w:cs="Times New Roman"/>
          <w:szCs w:val="28"/>
          <w:shd w:val="clear" w:color="auto" w:fill="FFFFFF"/>
        </w:rPr>
        <w:t>Уты</w:t>
      </w:r>
      <w:proofErr w:type="spellEnd"/>
      <w:r w:rsidR="005C415C">
        <w:rPr>
          <w:rFonts w:cs="Times New Roman"/>
          <w:szCs w:val="28"/>
          <w:shd w:val="clear" w:color="auto" w:fill="FFFFFF"/>
        </w:rPr>
        <w:t>’</w:t>
      </w:r>
      <w:r>
        <w:rPr>
          <w:rFonts w:cs="Times New Roman"/>
          <w:szCs w:val="28"/>
          <w:shd w:val="clear" w:color="auto" w:fill="FFFFFF"/>
        </w:rPr>
        <w:t xml:space="preserve"> : все стихотворения в названии содержат определенный образ, относящийся к растительному миру: </w:t>
      </w:r>
      <w:r>
        <w:rPr>
          <w:rFonts w:cs="Times New Roman"/>
          <w:szCs w:val="28"/>
          <w:shd w:val="clear" w:color="auto" w:fill="FFFFFF"/>
          <w:lang w:val="lt-LT"/>
        </w:rPr>
        <w:t>„</w:t>
      </w:r>
      <w:r>
        <w:rPr>
          <w:rFonts w:cs="Times New Roman"/>
          <w:szCs w:val="28"/>
          <w:shd w:val="clear" w:color="auto" w:fill="FFFFFF"/>
          <w:lang w:val="en-US"/>
        </w:rPr>
        <w:t>Tulp</w:t>
      </w:r>
      <w:r>
        <w:rPr>
          <w:rFonts w:cs="Times New Roman"/>
          <w:szCs w:val="28"/>
          <w:shd w:val="clear" w:color="auto" w:fill="FFFFFF"/>
          <w:lang w:val="lt-LT"/>
        </w:rPr>
        <w:t xml:space="preserve">ės“ </w:t>
      </w:r>
      <w:r>
        <w:rPr>
          <w:rFonts w:cs="Times New Roman"/>
          <w:szCs w:val="28"/>
          <w:shd w:val="clear" w:color="auto" w:fill="FFFFFF"/>
        </w:rPr>
        <w:t>–</w:t>
      </w:r>
      <w:r w:rsidR="009F5BD3">
        <w:rPr>
          <w:rFonts w:cs="Times New Roman"/>
          <w:szCs w:val="28"/>
          <w:shd w:val="clear" w:color="auto" w:fill="FFFFFF"/>
        </w:rPr>
        <w:t xml:space="preserve"> ‛</w:t>
      </w:r>
      <w:r>
        <w:rPr>
          <w:rFonts w:cs="Times New Roman"/>
          <w:szCs w:val="28"/>
          <w:shd w:val="clear" w:color="auto" w:fill="FFFFFF"/>
        </w:rPr>
        <w:t>Тюльпаны</w:t>
      </w:r>
      <w:r w:rsidR="005C415C">
        <w:rPr>
          <w:rFonts w:cs="Times New Roman"/>
          <w:szCs w:val="28"/>
          <w:shd w:val="clear" w:color="auto" w:fill="FFFFFF"/>
        </w:rPr>
        <w:t>’</w:t>
      </w:r>
      <w:r>
        <w:rPr>
          <w:rFonts w:cs="Times New Roman"/>
          <w:szCs w:val="28"/>
          <w:shd w:val="clear" w:color="auto" w:fill="FFFFFF"/>
        </w:rPr>
        <w:t xml:space="preserve">, </w:t>
      </w:r>
      <w:r>
        <w:rPr>
          <w:rFonts w:cs="Times New Roman"/>
          <w:szCs w:val="28"/>
          <w:shd w:val="clear" w:color="auto" w:fill="FFFFFF"/>
          <w:lang w:val="lt-LT"/>
        </w:rPr>
        <w:t>„Obelų žiedai“</w:t>
      </w:r>
      <w:r>
        <w:rPr>
          <w:rFonts w:cs="Times New Roman"/>
          <w:szCs w:val="28"/>
          <w:shd w:val="clear" w:color="auto" w:fill="FFFFFF"/>
        </w:rPr>
        <w:t xml:space="preserve"> –</w:t>
      </w:r>
      <w:r w:rsidR="009F5BD3">
        <w:rPr>
          <w:rFonts w:cs="Times New Roman"/>
          <w:szCs w:val="28"/>
          <w:shd w:val="clear" w:color="auto" w:fill="FFFFFF"/>
        </w:rPr>
        <w:t xml:space="preserve"> ‛</w:t>
      </w:r>
      <w:r>
        <w:rPr>
          <w:rFonts w:cs="Times New Roman"/>
          <w:szCs w:val="28"/>
          <w:shd w:val="clear" w:color="auto" w:fill="FFFFFF"/>
        </w:rPr>
        <w:t>Цветы яблонь</w:t>
      </w:r>
      <w:r w:rsidR="005C415C">
        <w:rPr>
          <w:rFonts w:cs="Times New Roman"/>
          <w:szCs w:val="28"/>
          <w:shd w:val="clear" w:color="auto" w:fill="FFFFFF"/>
        </w:rPr>
        <w:t>’</w:t>
      </w:r>
      <w:r w:rsidRPr="00977E52">
        <w:rPr>
          <w:rFonts w:cs="Times New Roman"/>
          <w:szCs w:val="28"/>
          <w:shd w:val="clear" w:color="auto" w:fill="FFFFFF"/>
        </w:rPr>
        <w:t>,</w:t>
      </w:r>
      <w:r w:rsidRPr="00B96011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  <w:lang w:val="lt-LT"/>
        </w:rPr>
        <w:t>„Vandens lelija“</w:t>
      </w:r>
      <w:r>
        <w:rPr>
          <w:rFonts w:cs="Times New Roman"/>
          <w:szCs w:val="28"/>
          <w:shd w:val="clear" w:color="auto" w:fill="FFFFFF"/>
        </w:rPr>
        <w:t>–</w:t>
      </w:r>
      <w:r w:rsidR="009F5BD3" w:rsidRPr="009F5BD3">
        <w:rPr>
          <w:rFonts w:cs="Times New Roman"/>
          <w:szCs w:val="28"/>
          <w:shd w:val="clear" w:color="auto" w:fill="FFFFFF"/>
        </w:rPr>
        <w:t xml:space="preserve"> ‛ </w:t>
      </w:r>
      <w:r>
        <w:rPr>
          <w:rFonts w:cs="Times New Roman"/>
          <w:szCs w:val="28"/>
          <w:shd w:val="clear" w:color="auto" w:fill="FFFFFF"/>
        </w:rPr>
        <w:t>Кувшинка</w:t>
      </w:r>
      <w:r w:rsidR="005C415C">
        <w:rPr>
          <w:rFonts w:cs="Times New Roman"/>
          <w:szCs w:val="28"/>
          <w:shd w:val="clear" w:color="auto" w:fill="FFFFFF"/>
        </w:rPr>
        <w:t>’</w:t>
      </w:r>
      <w:r>
        <w:rPr>
          <w:rFonts w:cs="Times New Roman"/>
          <w:szCs w:val="28"/>
          <w:shd w:val="clear" w:color="auto" w:fill="FFFFFF"/>
          <w:lang w:val="lt-LT"/>
        </w:rPr>
        <w:t>, „</w:t>
      </w:r>
      <w:r w:rsidRPr="0063239A">
        <w:rPr>
          <w:rFonts w:cs="Times New Roman"/>
          <w:szCs w:val="28"/>
          <w:shd w:val="clear" w:color="auto" w:fill="FFFFFF"/>
          <w:lang w:val="lt-LT"/>
        </w:rPr>
        <w:t>Žibuoklės</w:t>
      </w:r>
      <w:r>
        <w:rPr>
          <w:rFonts w:cs="Times New Roman"/>
          <w:szCs w:val="28"/>
          <w:shd w:val="clear" w:color="auto" w:fill="FFFFFF"/>
          <w:lang w:val="lt-LT"/>
        </w:rPr>
        <w:t xml:space="preserve">“ </w:t>
      </w:r>
      <w:r>
        <w:rPr>
          <w:rFonts w:cs="Times New Roman"/>
          <w:szCs w:val="28"/>
          <w:shd w:val="clear" w:color="auto" w:fill="FFFFFF"/>
        </w:rPr>
        <w:t>–</w:t>
      </w:r>
      <w:r w:rsidR="009F5BD3">
        <w:rPr>
          <w:rFonts w:cs="Times New Roman"/>
          <w:szCs w:val="28"/>
          <w:shd w:val="clear" w:color="auto" w:fill="FFFFFF"/>
        </w:rPr>
        <w:t xml:space="preserve"> ‛</w:t>
      </w:r>
      <w:r>
        <w:rPr>
          <w:rFonts w:cs="Times New Roman"/>
          <w:szCs w:val="28"/>
          <w:shd w:val="clear" w:color="auto" w:fill="FFFFFF"/>
        </w:rPr>
        <w:t>Перелески̕</w:t>
      </w:r>
      <w:r w:rsidR="005C415C" w:rsidRPr="005C415C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  <w:lang w:val="lt-LT"/>
        </w:rPr>
        <w:t>,</w:t>
      </w:r>
      <w:r w:rsidR="005C415C">
        <w:rPr>
          <w:rFonts w:cs="Times New Roman"/>
          <w:szCs w:val="28"/>
          <w:shd w:val="clear" w:color="auto" w:fill="FFFFFF"/>
          <w:lang w:val="lt-LT"/>
        </w:rPr>
        <w:t xml:space="preserve"> </w:t>
      </w:r>
      <w:r>
        <w:rPr>
          <w:rFonts w:cs="Times New Roman"/>
          <w:szCs w:val="28"/>
          <w:shd w:val="clear" w:color="auto" w:fill="FFFFFF"/>
          <w:lang w:val="lt-LT"/>
        </w:rPr>
        <w:t xml:space="preserve"> „Rūta“ </w:t>
      </w:r>
      <w:r>
        <w:rPr>
          <w:rFonts w:cs="Times New Roman"/>
          <w:szCs w:val="28"/>
          <w:shd w:val="clear" w:color="auto" w:fill="FFFFFF"/>
        </w:rPr>
        <w:t>–</w:t>
      </w:r>
      <w:r w:rsidR="009F5BD3">
        <w:rPr>
          <w:rFonts w:cs="Times New Roman"/>
          <w:szCs w:val="28"/>
          <w:shd w:val="clear" w:color="auto" w:fill="FFFFFF"/>
        </w:rPr>
        <w:t xml:space="preserve"> ‛</w:t>
      </w:r>
      <w:r>
        <w:rPr>
          <w:rFonts w:cs="Times New Roman"/>
          <w:szCs w:val="28"/>
          <w:shd w:val="clear" w:color="auto" w:fill="FFFFFF"/>
        </w:rPr>
        <w:t>Рута̕</w:t>
      </w:r>
      <w:r>
        <w:rPr>
          <w:rFonts w:cs="Times New Roman"/>
          <w:szCs w:val="28"/>
          <w:shd w:val="clear" w:color="auto" w:fill="FFFFFF"/>
          <w:lang w:val="lt-LT"/>
        </w:rPr>
        <w:t xml:space="preserve">, „Rugiagėlės“ </w:t>
      </w:r>
      <w:r>
        <w:rPr>
          <w:rFonts w:cs="Times New Roman"/>
          <w:szCs w:val="28"/>
          <w:shd w:val="clear" w:color="auto" w:fill="FFFFFF"/>
        </w:rPr>
        <w:t>–</w:t>
      </w:r>
      <w:r w:rsidR="009F5BD3">
        <w:rPr>
          <w:rFonts w:cs="Times New Roman"/>
          <w:szCs w:val="28"/>
          <w:shd w:val="clear" w:color="auto" w:fill="FFFFFF"/>
        </w:rPr>
        <w:t xml:space="preserve"> ‛</w:t>
      </w:r>
      <w:r>
        <w:rPr>
          <w:rFonts w:cs="Times New Roman"/>
          <w:szCs w:val="28"/>
          <w:shd w:val="clear" w:color="auto" w:fill="FFFFFF"/>
        </w:rPr>
        <w:t>Васильки</w:t>
      </w:r>
      <w:r w:rsidR="005C415C">
        <w:rPr>
          <w:rFonts w:cs="Times New Roman"/>
          <w:szCs w:val="28"/>
          <w:shd w:val="clear" w:color="auto" w:fill="FFFFFF"/>
        </w:rPr>
        <w:t>’</w:t>
      </w:r>
      <w:r>
        <w:rPr>
          <w:rFonts w:cs="Times New Roman"/>
          <w:szCs w:val="28"/>
          <w:shd w:val="clear" w:color="auto" w:fill="FFFFFF"/>
          <w:lang w:val="lt-LT"/>
        </w:rPr>
        <w:t xml:space="preserve">, „Aguonėlės“ </w:t>
      </w:r>
      <w:r>
        <w:rPr>
          <w:rFonts w:cs="Times New Roman"/>
          <w:szCs w:val="28"/>
          <w:shd w:val="clear" w:color="auto" w:fill="FFFFFF"/>
        </w:rPr>
        <w:t>–</w:t>
      </w:r>
      <w:r w:rsidRPr="00977E52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 xml:space="preserve">букв. </w:t>
      </w:r>
      <w:r w:rsidR="009F5BD3" w:rsidRPr="009F5BD3">
        <w:rPr>
          <w:rFonts w:cs="Times New Roman"/>
          <w:szCs w:val="28"/>
          <w:shd w:val="clear" w:color="auto" w:fill="FFFFFF"/>
        </w:rPr>
        <w:t>‛</w:t>
      </w:r>
      <w:r>
        <w:rPr>
          <w:rFonts w:cs="Times New Roman"/>
          <w:szCs w:val="28"/>
          <w:shd w:val="clear" w:color="auto" w:fill="FFFFFF"/>
        </w:rPr>
        <w:t xml:space="preserve">уменьшительно-ласкательное от слова </w:t>
      </w:r>
      <w:r w:rsidR="009F5BD3">
        <w:rPr>
          <w:rFonts w:cs="Times New Roman"/>
          <w:szCs w:val="28"/>
          <w:shd w:val="clear" w:color="auto" w:fill="FFFFFF"/>
        </w:rPr>
        <w:t>маки’)</w:t>
      </w:r>
    </w:p>
    <w:p w14:paraId="4493F612" w14:textId="77777777" w:rsidR="006D5913" w:rsidRDefault="006D5913" w:rsidP="006D5913">
      <w:pPr>
        <w:rPr>
          <w:rFonts w:cs="Times New Roman"/>
          <w:szCs w:val="28"/>
        </w:rPr>
      </w:pPr>
      <w:r>
        <w:rPr>
          <w:rFonts w:cs="Times New Roman"/>
          <w:szCs w:val="28"/>
          <w:shd w:val="clear" w:color="auto" w:fill="FFFFFF"/>
        </w:rPr>
        <w:t xml:space="preserve">Основной чертой, характерной для всех семи стихотворений, становится определенная форма </w:t>
      </w:r>
      <w:r w:rsidRPr="006E4864">
        <w:rPr>
          <w:rFonts w:cs="Times New Roman"/>
          <w:i/>
          <w:iCs/>
          <w:szCs w:val="28"/>
          <w:shd w:val="clear" w:color="auto" w:fill="FFFFFF"/>
        </w:rPr>
        <w:t>триолет</w:t>
      </w:r>
      <w:r>
        <w:rPr>
          <w:rFonts w:cs="Times New Roman"/>
          <w:i/>
          <w:iCs/>
          <w:szCs w:val="28"/>
          <w:shd w:val="clear" w:color="auto" w:fill="FFFFFF"/>
        </w:rPr>
        <w:t xml:space="preserve">, </w:t>
      </w:r>
      <w:r w:rsidRPr="00B96011">
        <w:rPr>
          <w:rFonts w:cs="Times New Roman"/>
          <w:szCs w:val="28"/>
          <w:shd w:val="clear" w:color="auto" w:fill="FFFFFF"/>
        </w:rPr>
        <w:t>который представляет собой стихотворение</w:t>
      </w:r>
      <w:r w:rsidRPr="00B96011">
        <w:rPr>
          <w:rFonts w:cs="Times New Roman"/>
          <w:i/>
          <w:iCs/>
          <w:szCs w:val="28"/>
          <w:shd w:val="clear" w:color="auto" w:fill="FFFFFF"/>
        </w:rPr>
        <w:t xml:space="preserve"> </w:t>
      </w:r>
      <w:r w:rsidRPr="00B96011">
        <w:rPr>
          <w:rFonts w:cs="Times New Roman"/>
          <w:color w:val="202122"/>
          <w:szCs w:val="28"/>
          <w:shd w:val="clear" w:color="auto" w:fill="FFFFFF"/>
        </w:rPr>
        <w:t xml:space="preserve">из восьми строк, где четвертая и седьмые строки повторяют первую, а восьмая </w:t>
      </w:r>
      <w:r>
        <w:rPr>
          <w:rFonts w:cs="Times New Roman"/>
          <w:color w:val="202122"/>
          <w:szCs w:val="28"/>
          <w:shd w:val="clear" w:color="auto" w:fill="FFFFFF"/>
        </w:rPr>
        <w:t>–</w:t>
      </w:r>
      <w:r w:rsidRPr="00B96011">
        <w:rPr>
          <w:rFonts w:cs="Times New Roman"/>
          <w:color w:val="202122"/>
          <w:szCs w:val="28"/>
          <w:shd w:val="clear" w:color="auto" w:fill="FFFFFF"/>
        </w:rPr>
        <w:t xml:space="preserve"> вторую. В стихотворении также содержатся две рифмы. Рифменные схемы выглядят следующим образом: </w:t>
      </w:r>
      <w:proofErr w:type="spellStart"/>
      <w:r w:rsidRPr="00565455">
        <w:rPr>
          <w:rFonts w:cs="Times New Roman"/>
          <w:b/>
          <w:bCs/>
          <w:color w:val="202122"/>
          <w:spacing w:val="38"/>
          <w:szCs w:val="28"/>
          <w:shd w:val="clear" w:color="auto" w:fill="FFFFFF"/>
          <w:lang w:val="en-US"/>
        </w:rPr>
        <w:t>abaaabab</w:t>
      </w:r>
      <w:proofErr w:type="spellEnd"/>
      <w:r w:rsidRPr="00B96011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[</w:t>
      </w:r>
      <w:proofErr w:type="spellStart"/>
      <w:r w:rsidRPr="00C051BA">
        <w:rPr>
          <w:rFonts w:cs="Times New Roman"/>
          <w:szCs w:val="28"/>
          <w:lang w:val="en-US"/>
        </w:rPr>
        <w:t>Matulaitien</w:t>
      </w:r>
      <w:proofErr w:type="spellEnd"/>
      <w:r w:rsidRPr="007E1758">
        <w:rPr>
          <w:rFonts w:cs="Times New Roman"/>
          <w:szCs w:val="28"/>
        </w:rPr>
        <w:t>ė 2000</w:t>
      </w:r>
      <w:r>
        <w:rPr>
          <w:rFonts w:cs="Times New Roman"/>
          <w:szCs w:val="28"/>
        </w:rPr>
        <w:t>: 48</w:t>
      </w:r>
      <w:r w:rsidRPr="006D5913">
        <w:rPr>
          <w:rFonts w:cs="Times New Roman"/>
          <w:szCs w:val="28"/>
        </w:rPr>
        <w:t>]</w:t>
      </w:r>
      <w:r>
        <w:rPr>
          <w:rFonts w:cs="Times New Roman"/>
          <w:szCs w:val="28"/>
        </w:rPr>
        <w:t>.</w:t>
      </w:r>
      <w:r w:rsidRPr="006D591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Pr="00C06B40">
        <w:rPr>
          <w:rFonts w:cs="Times New Roman"/>
          <w:szCs w:val="28"/>
        </w:rPr>
        <w:t xml:space="preserve"> триолете мы лишаемся деления на </w:t>
      </w:r>
      <w:r w:rsidRPr="00DC2D83">
        <w:rPr>
          <w:rFonts w:cs="Times New Roman"/>
          <w:i/>
          <w:iCs/>
          <w:szCs w:val="28"/>
        </w:rPr>
        <w:t>строфы</w:t>
      </w:r>
      <w:r w:rsidRPr="00C06B40">
        <w:rPr>
          <w:rFonts w:cs="Times New Roman"/>
          <w:szCs w:val="28"/>
        </w:rPr>
        <w:t xml:space="preserve"> (все стихотворение составляет одну строфу)</w:t>
      </w:r>
      <w:r>
        <w:rPr>
          <w:rFonts w:cs="Times New Roman"/>
          <w:szCs w:val="28"/>
        </w:rPr>
        <w:t xml:space="preserve">, поэтому </w:t>
      </w:r>
      <w:r w:rsidRPr="00C06B40">
        <w:rPr>
          <w:rFonts w:cs="Times New Roman"/>
          <w:szCs w:val="28"/>
        </w:rPr>
        <w:t>повторение тождественных форм</w:t>
      </w:r>
      <w:r>
        <w:rPr>
          <w:rFonts w:cs="Times New Roman"/>
          <w:szCs w:val="28"/>
        </w:rPr>
        <w:t xml:space="preserve"> в данном случае </w:t>
      </w:r>
      <w:r w:rsidRPr="00C06B40">
        <w:rPr>
          <w:rFonts w:cs="Times New Roman"/>
          <w:szCs w:val="28"/>
        </w:rPr>
        <w:t xml:space="preserve">совершается между разными стихотворениями одной традиции. </w:t>
      </w:r>
      <w:r w:rsidRPr="006D5913">
        <w:rPr>
          <w:rFonts w:cs="Times New Roman"/>
          <w:szCs w:val="28"/>
        </w:rPr>
        <w:t>[</w:t>
      </w:r>
      <w:r w:rsidRPr="00C06B40">
        <w:rPr>
          <w:rFonts w:cs="Times New Roman"/>
          <w:szCs w:val="28"/>
        </w:rPr>
        <w:t>Кожевников, Николаев 1987</w:t>
      </w:r>
      <w:r>
        <w:rPr>
          <w:rFonts w:cs="Times New Roman"/>
          <w:szCs w:val="28"/>
        </w:rPr>
        <w:t>:</w:t>
      </w:r>
      <w:r>
        <w:rPr>
          <w:rFonts w:cs="Times New Roman"/>
          <w:szCs w:val="28"/>
          <w:lang w:val="lt-LT"/>
        </w:rPr>
        <w:t xml:space="preserve"> </w:t>
      </w:r>
      <w:r>
        <w:rPr>
          <w:rFonts w:cs="Times New Roman"/>
          <w:szCs w:val="28"/>
        </w:rPr>
        <w:t>435</w:t>
      </w:r>
      <w:r w:rsidRPr="006D5913">
        <w:rPr>
          <w:rFonts w:cs="Times New Roman"/>
          <w:szCs w:val="28"/>
        </w:rPr>
        <w:t>]</w:t>
      </w:r>
      <w:r>
        <w:rPr>
          <w:rFonts w:cs="Times New Roman"/>
          <w:szCs w:val="28"/>
        </w:rPr>
        <w:t xml:space="preserve">. </w:t>
      </w:r>
    </w:p>
    <w:p w14:paraId="344C4A3A" w14:textId="5FB47E25" w:rsidR="006D5913" w:rsidRDefault="006D5913" w:rsidP="006D5913">
      <w:pPr>
        <w:rPr>
          <w:rFonts w:cs="Times New Roman"/>
          <w:szCs w:val="28"/>
        </w:rPr>
      </w:pPr>
      <w:r>
        <w:rPr>
          <w:rFonts w:cs="Times New Roman"/>
          <w:szCs w:val="28"/>
        </w:rPr>
        <w:t>К</w:t>
      </w:r>
      <w:r w:rsidRPr="000763CD">
        <w:rPr>
          <w:rFonts w:cs="Times New Roman"/>
          <w:szCs w:val="28"/>
        </w:rPr>
        <w:t>омпозици</w:t>
      </w:r>
      <w:r>
        <w:rPr>
          <w:rFonts w:cs="Times New Roman"/>
          <w:szCs w:val="28"/>
        </w:rPr>
        <w:t>я</w:t>
      </w:r>
      <w:r w:rsidRPr="000763CD">
        <w:rPr>
          <w:rFonts w:cs="Times New Roman"/>
          <w:szCs w:val="28"/>
        </w:rPr>
        <w:t xml:space="preserve"> триолета </w:t>
      </w:r>
      <w:r>
        <w:rPr>
          <w:rFonts w:cs="Times New Roman"/>
          <w:szCs w:val="28"/>
          <w:shd w:val="clear" w:color="auto" w:fill="FFFFFF"/>
        </w:rPr>
        <w:t>–</w:t>
      </w:r>
      <w:r>
        <w:rPr>
          <w:rFonts w:cs="Times New Roman"/>
          <w:szCs w:val="28"/>
        </w:rPr>
        <w:t xml:space="preserve"> </w:t>
      </w:r>
      <w:r w:rsidRPr="000763CD">
        <w:rPr>
          <w:rFonts w:cs="Times New Roman"/>
          <w:szCs w:val="28"/>
        </w:rPr>
        <w:t>формообразующ</w:t>
      </w:r>
      <w:r>
        <w:rPr>
          <w:rFonts w:cs="Times New Roman"/>
          <w:szCs w:val="28"/>
        </w:rPr>
        <w:t>ий</w:t>
      </w:r>
      <w:r w:rsidRPr="000763CD">
        <w:rPr>
          <w:rFonts w:cs="Times New Roman"/>
          <w:szCs w:val="28"/>
        </w:rPr>
        <w:t xml:space="preserve"> элемент всего цикла, стихотворений, </w:t>
      </w:r>
      <w:r w:rsidRPr="000763CD">
        <w:rPr>
          <w:rFonts w:cs="Times New Roman"/>
          <w:szCs w:val="28"/>
          <w:lang w:val="lt-LT"/>
        </w:rPr>
        <w:t>„</w:t>
      </w:r>
      <w:proofErr w:type="spellStart"/>
      <w:r w:rsidRPr="000763CD">
        <w:rPr>
          <w:rFonts w:cs="Times New Roman"/>
          <w:szCs w:val="28"/>
        </w:rPr>
        <w:t>Уты</w:t>
      </w:r>
      <w:proofErr w:type="spellEnd"/>
      <w:r w:rsidRPr="000763CD">
        <w:rPr>
          <w:rFonts w:cs="Times New Roman"/>
          <w:szCs w:val="28"/>
          <w:lang w:val="lt-LT"/>
        </w:rPr>
        <w:t>“</w:t>
      </w:r>
      <w:r w:rsidR="003E497C">
        <w:rPr>
          <w:rFonts w:cs="Times New Roman"/>
          <w:szCs w:val="28"/>
        </w:rPr>
        <w:t xml:space="preserve"> и</w:t>
      </w:r>
      <w:r w:rsidRPr="000763CD">
        <w:rPr>
          <w:rFonts w:cs="Times New Roman"/>
          <w:szCs w:val="28"/>
        </w:rPr>
        <w:t xml:space="preserve"> вписывается во в</w:t>
      </w:r>
      <w:r w:rsidR="003E497C">
        <w:rPr>
          <w:rFonts w:cs="Times New Roman"/>
          <w:szCs w:val="28"/>
        </w:rPr>
        <w:t>есь</w:t>
      </w:r>
      <w:r w:rsidRPr="000763C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сборник. </w:t>
      </w:r>
      <w:r>
        <w:rPr>
          <w:rFonts w:cs="Times New Roman"/>
          <w:color w:val="333333"/>
          <w:szCs w:val="28"/>
        </w:rPr>
        <w:t xml:space="preserve">Синтаксико-интонационный параллелизм здесь приобретает определенную особенность. Мы сталкиваемся не просто с выстраиванием конструкций похожим образом, частично, фрагментарно состоящих из повторений слов, звуков, конструкций, а приходим к источнику нового контекста, формирующего форму триолета, к приему </w:t>
      </w:r>
      <w:r w:rsidRPr="006D5913">
        <w:rPr>
          <w:rFonts w:cs="Times New Roman"/>
          <w:iCs/>
          <w:color w:val="333333"/>
          <w:szCs w:val="28"/>
        </w:rPr>
        <w:t>рефрена</w:t>
      </w:r>
      <w:r w:rsidRPr="006D5913">
        <w:rPr>
          <w:rFonts w:cs="Times New Roman"/>
          <w:color w:val="333333"/>
          <w:szCs w:val="28"/>
        </w:rPr>
        <w:t xml:space="preserve">. </w:t>
      </w:r>
      <w:r w:rsidRPr="006D5913">
        <w:rPr>
          <w:rFonts w:cs="Times New Roman"/>
          <w:iCs/>
          <w:color w:val="333333"/>
          <w:szCs w:val="28"/>
        </w:rPr>
        <w:t>В</w:t>
      </w:r>
      <w:r w:rsidRPr="00994A89">
        <w:rPr>
          <w:rFonts w:cs="Times New Roman"/>
          <w:color w:val="333333"/>
          <w:szCs w:val="28"/>
        </w:rPr>
        <w:t xml:space="preserve"> поэзии Нового времени, к которому относится творчество</w:t>
      </w:r>
      <w:r>
        <w:rPr>
          <w:rFonts w:cs="Times New Roman"/>
          <w:color w:val="333333"/>
          <w:szCs w:val="28"/>
        </w:rPr>
        <w:t xml:space="preserve"> К. Бинк</w:t>
      </w:r>
      <w:r w:rsidRPr="00994A89">
        <w:rPr>
          <w:rFonts w:cs="Times New Roman"/>
          <w:color w:val="333333"/>
          <w:szCs w:val="28"/>
        </w:rPr>
        <w:t xml:space="preserve">иса, прием рефрена </w:t>
      </w:r>
      <w:r w:rsidRPr="00994A89">
        <w:rPr>
          <w:rFonts w:cs="Times New Roman"/>
          <w:color w:val="333333"/>
          <w:szCs w:val="28"/>
        </w:rPr>
        <w:lastRenderedPageBreak/>
        <w:t>служит для стилизации народного творчества</w:t>
      </w:r>
      <w:r>
        <w:rPr>
          <w:rFonts w:cs="Times New Roman"/>
          <w:color w:val="333333"/>
          <w:szCs w:val="28"/>
        </w:rPr>
        <w:t xml:space="preserve">. </w:t>
      </w:r>
      <w:r w:rsidRPr="00994A89">
        <w:rPr>
          <w:rFonts w:cs="Times New Roman"/>
          <w:color w:val="333333"/>
          <w:szCs w:val="28"/>
        </w:rPr>
        <w:t xml:space="preserve">Так, одиночная строфа, из которой состоит стихотворение </w:t>
      </w:r>
      <w:r>
        <w:rPr>
          <w:rFonts w:cs="Times New Roman"/>
          <w:color w:val="333333"/>
          <w:szCs w:val="28"/>
          <w:lang w:val="lt-LT"/>
        </w:rPr>
        <w:t>„</w:t>
      </w:r>
      <w:r w:rsidRPr="00994A89">
        <w:rPr>
          <w:rFonts w:cs="Times New Roman"/>
          <w:color w:val="333333"/>
          <w:szCs w:val="28"/>
          <w:lang w:val="en-US"/>
        </w:rPr>
        <w:t>Obel</w:t>
      </w:r>
      <w:r w:rsidRPr="00994A89">
        <w:rPr>
          <w:rFonts w:cs="Times New Roman"/>
          <w:color w:val="333333"/>
          <w:szCs w:val="28"/>
        </w:rPr>
        <w:t>ų</w:t>
      </w:r>
      <w:r w:rsidRPr="00994A89">
        <w:rPr>
          <w:rFonts w:cs="Times New Roman"/>
          <w:color w:val="333333"/>
          <w:szCs w:val="28"/>
          <w:lang w:val="lt-LT"/>
        </w:rPr>
        <w:t xml:space="preserve"> žiedai“ </w:t>
      </w:r>
      <w:r>
        <w:rPr>
          <w:rFonts w:cs="Times New Roman"/>
          <w:color w:val="333333"/>
          <w:szCs w:val="28"/>
        </w:rPr>
        <w:t>-</w:t>
      </w:r>
      <w:r w:rsidR="009F5BD3">
        <w:rPr>
          <w:rFonts w:cs="Times New Roman"/>
          <w:color w:val="333333"/>
          <w:szCs w:val="28"/>
        </w:rPr>
        <w:t xml:space="preserve"> ‛</w:t>
      </w:r>
      <w:r>
        <w:rPr>
          <w:rFonts w:cs="Times New Roman"/>
          <w:color w:val="333333"/>
          <w:szCs w:val="28"/>
        </w:rPr>
        <w:t>Цветы яблон</w:t>
      </w:r>
      <w:r w:rsidR="003E497C">
        <w:rPr>
          <w:rFonts w:cs="Times New Roman"/>
          <w:color w:val="333333"/>
          <w:szCs w:val="28"/>
        </w:rPr>
        <w:t>ь</w:t>
      </w:r>
      <w:r w:rsidR="005C415C">
        <w:rPr>
          <w:rFonts w:cs="Times New Roman"/>
          <w:color w:val="333333"/>
          <w:szCs w:val="28"/>
        </w:rPr>
        <w:t>’</w:t>
      </w:r>
      <w:r w:rsidR="003E497C">
        <w:rPr>
          <w:rFonts w:cs="Times New Roman"/>
          <w:color w:val="333333"/>
          <w:szCs w:val="28"/>
        </w:rPr>
        <w:t>,</w:t>
      </w:r>
      <w:r>
        <w:rPr>
          <w:rFonts w:cs="Times New Roman"/>
          <w:color w:val="333333"/>
          <w:szCs w:val="28"/>
        </w:rPr>
        <w:t xml:space="preserve"> </w:t>
      </w:r>
      <w:r w:rsidRPr="00994A89">
        <w:rPr>
          <w:rFonts w:cs="Times New Roman"/>
          <w:color w:val="333333"/>
          <w:szCs w:val="28"/>
        </w:rPr>
        <w:t>полностью имеющая законченную мысль, передающ</w:t>
      </w:r>
      <w:r>
        <w:rPr>
          <w:rFonts w:cs="Times New Roman"/>
          <w:color w:val="333333"/>
          <w:szCs w:val="28"/>
        </w:rPr>
        <w:t>ая</w:t>
      </w:r>
      <w:r w:rsidRPr="00994A89">
        <w:rPr>
          <w:rFonts w:cs="Times New Roman"/>
          <w:color w:val="333333"/>
          <w:szCs w:val="28"/>
        </w:rPr>
        <w:t xml:space="preserve"> определенный образ, является на</w:t>
      </w:r>
      <w:r>
        <w:rPr>
          <w:rFonts w:cs="Times New Roman"/>
          <w:color w:val="333333"/>
          <w:szCs w:val="28"/>
        </w:rPr>
        <w:t>иболее</w:t>
      </w:r>
      <w:r w:rsidRPr="00994A89">
        <w:rPr>
          <w:rFonts w:cs="Times New Roman"/>
          <w:color w:val="333333"/>
          <w:szCs w:val="28"/>
        </w:rPr>
        <w:t xml:space="preserve"> поэтически ценной, так как образ усиливает рефренный повтор стихов, </w:t>
      </w:r>
      <w:r w:rsidRPr="00994A89">
        <w:rPr>
          <w:rFonts w:cs="Times New Roman"/>
          <w:szCs w:val="28"/>
        </w:rPr>
        <w:t>структурирующий главную мысль.</w:t>
      </w:r>
    </w:p>
    <w:p w14:paraId="57F7EA08" w14:textId="5112551D" w:rsidR="003E497C" w:rsidRPr="00AD03F2" w:rsidRDefault="003E497C" w:rsidP="003E497C">
      <w:pPr>
        <w:tabs>
          <w:tab w:val="left" w:pos="6065"/>
        </w:tabs>
        <w:rPr>
          <w:rFonts w:cs="Times New Roman"/>
          <w:color w:val="333333"/>
          <w:szCs w:val="28"/>
        </w:rPr>
      </w:pPr>
      <w:r w:rsidRPr="00AD03F2">
        <w:rPr>
          <w:rFonts w:cs="Times New Roman"/>
          <w:color w:val="333333"/>
          <w:szCs w:val="28"/>
        </w:rPr>
        <w:t xml:space="preserve">Отдельно можно было бы говорить о монохромной гамме образов каждой </w:t>
      </w:r>
      <w:proofErr w:type="spellStart"/>
      <w:r w:rsidRPr="00AD03F2">
        <w:rPr>
          <w:rFonts w:cs="Times New Roman"/>
          <w:szCs w:val="28"/>
          <w:shd w:val="clear" w:color="auto" w:fill="FFFFFF"/>
        </w:rPr>
        <w:t>Уты</w:t>
      </w:r>
      <w:proofErr w:type="spellEnd"/>
      <w:r w:rsidRPr="00AD03F2">
        <w:rPr>
          <w:rFonts w:cs="Times New Roman"/>
          <w:szCs w:val="28"/>
          <w:shd w:val="clear" w:color="auto" w:fill="FFFFFF"/>
        </w:rPr>
        <w:t>.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AD03F2">
        <w:rPr>
          <w:rFonts w:cs="Times New Roman"/>
          <w:szCs w:val="28"/>
          <w:shd w:val="clear" w:color="auto" w:fill="FFFFFF"/>
        </w:rPr>
        <w:t xml:space="preserve">Так, каждое стихотворение цикла соотносится с определенным цветом, что заметно уже </w:t>
      </w:r>
      <w:r>
        <w:rPr>
          <w:rFonts w:cs="Times New Roman"/>
          <w:szCs w:val="28"/>
          <w:shd w:val="clear" w:color="auto" w:fill="FFFFFF"/>
        </w:rPr>
        <w:t xml:space="preserve">как в </w:t>
      </w:r>
      <w:r w:rsidRPr="00AD03F2">
        <w:rPr>
          <w:rFonts w:cs="Times New Roman"/>
          <w:szCs w:val="28"/>
          <w:shd w:val="clear" w:color="auto" w:fill="FFFFFF"/>
        </w:rPr>
        <w:t>процитированных текстах, например “Кувшинка” –</w:t>
      </w:r>
      <w:r w:rsidRPr="00AD03F2">
        <w:rPr>
          <w:rFonts w:cs="Times New Roman"/>
          <w:color w:val="333333"/>
          <w:szCs w:val="28"/>
        </w:rPr>
        <w:t xml:space="preserve"> белый</w:t>
      </w:r>
      <w:r w:rsidRPr="00AD03F2">
        <w:rPr>
          <w:rFonts w:cs="Times New Roman"/>
          <w:color w:val="333333"/>
          <w:sz w:val="26"/>
          <w:szCs w:val="26"/>
        </w:rPr>
        <w:t xml:space="preserve"> </w:t>
      </w:r>
      <w:r w:rsidRPr="005C415C">
        <w:rPr>
          <w:rFonts w:cs="Times New Roman"/>
          <w:i/>
          <w:iCs/>
          <w:color w:val="333333"/>
          <w:szCs w:val="28"/>
          <w:lang w:val="lt-LT"/>
        </w:rPr>
        <w:t>(„</w:t>
      </w:r>
      <w:r w:rsidRPr="005C415C">
        <w:rPr>
          <w:rFonts w:cs="Times New Roman"/>
          <w:i/>
          <w:iCs/>
          <w:color w:val="333333"/>
          <w:szCs w:val="28"/>
        </w:rPr>
        <w:t>Белее белейшего снега</w:t>
      </w:r>
      <w:r w:rsidRPr="005C415C">
        <w:rPr>
          <w:rFonts w:cs="Times New Roman"/>
          <w:i/>
          <w:iCs/>
          <w:color w:val="333333"/>
          <w:szCs w:val="28"/>
          <w:lang w:val="lt-LT"/>
        </w:rPr>
        <w:t>“</w:t>
      </w:r>
      <w:r w:rsidRPr="005C415C">
        <w:rPr>
          <w:rFonts w:cs="Times New Roman"/>
          <w:i/>
          <w:iCs/>
          <w:color w:val="333333"/>
          <w:szCs w:val="28"/>
        </w:rPr>
        <w:t>)</w:t>
      </w:r>
      <w:r w:rsidRPr="005C415C">
        <w:rPr>
          <w:rFonts w:cs="Times New Roman"/>
          <w:i/>
          <w:iCs/>
          <w:szCs w:val="28"/>
          <w:shd w:val="clear" w:color="auto" w:fill="FFFFFF"/>
        </w:rPr>
        <w:t>,</w:t>
      </w:r>
      <w:r w:rsidRPr="00AD03F2">
        <w:rPr>
          <w:rFonts w:cs="Times New Roman"/>
          <w:i/>
          <w:iCs/>
          <w:szCs w:val="28"/>
          <w:shd w:val="clear" w:color="auto" w:fill="FFFFFF"/>
        </w:rPr>
        <w:t xml:space="preserve"> </w:t>
      </w:r>
      <w:r w:rsidRPr="00AD03F2">
        <w:rPr>
          <w:rFonts w:cs="Times New Roman"/>
          <w:szCs w:val="28"/>
          <w:shd w:val="clear" w:color="auto" w:fill="FFFFFF"/>
        </w:rPr>
        <w:t>так и в других стихотворениях, например</w:t>
      </w:r>
      <w:r w:rsidRPr="00AD03F2">
        <w:rPr>
          <w:rFonts w:cs="Times New Roman"/>
          <w:i/>
          <w:iCs/>
          <w:szCs w:val="28"/>
          <w:shd w:val="clear" w:color="auto" w:fill="FFFFFF"/>
        </w:rPr>
        <w:t xml:space="preserve"> </w:t>
      </w:r>
      <w:r w:rsidRPr="00AD03F2">
        <w:rPr>
          <w:rFonts w:cs="Times New Roman"/>
          <w:szCs w:val="28"/>
          <w:shd w:val="clear" w:color="auto" w:fill="FFFFFF"/>
        </w:rPr>
        <w:t>"Васильки", – синий</w:t>
      </w:r>
      <w:r w:rsidRPr="00AD03F2">
        <w:rPr>
          <w:rFonts w:cs="Times New Roman"/>
          <w:szCs w:val="28"/>
          <w:shd w:val="clear" w:color="auto" w:fill="FFFFFF"/>
          <w:lang w:val="lt-LT"/>
        </w:rPr>
        <w:t xml:space="preserve"> </w:t>
      </w:r>
      <w:r w:rsidRPr="00AD03F2">
        <w:rPr>
          <w:rFonts w:cs="Times New Roman"/>
          <w:i/>
          <w:iCs/>
          <w:szCs w:val="28"/>
          <w:shd w:val="clear" w:color="auto" w:fill="FFFFFF"/>
          <w:lang w:val="lt-LT"/>
        </w:rPr>
        <w:t>(„</w:t>
      </w:r>
      <w:r w:rsidRPr="00AD03F2">
        <w:rPr>
          <w:rFonts w:cs="Times New Roman"/>
          <w:i/>
          <w:iCs/>
          <w:szCs w:val="28"/>
          <w:shd w:val="clear" w:color="auto" w:fill="FFFFFF"/>
        </w:rPr>
        <w:t>Одна синева в глазах</w:t>
      </w:r>
      <w:r w:rsidRPr="00AD03F2">
        <w:rPr>
          <w:rFonts w:cs="Times New Roman"/>
          <w:i/>
          <w:iCs/>
          <w:szCs w:val="28"/>
          <w:shd w:val="clear" w:color="auto" w:fill="FFFFFF"/>
          <w:lang w:val="lt-LT"/>
        </w:rPr>
        <w:t>!“)</w:t>
      </w:r>
      <w:r w:rsidRPr="00AD03F2">
        <w:rPr>
          <w:rFonts w:cs="Times New Roman"/>
          <w:szCs w:val="28"/>
          <w:shd w:val="clear" w:color="auto" w:fill="FFFFFF"/>
        </w:rPr>
        <w:t xml:space="preserve">, </w:t>
      </w:r>
      <w:r w:rsidRPr="00AD03F2">
        <w:rPr>
          <w:rFonts w:cs="Times New Roman"/>
          <w:szCs w:val="28"/>
          <w:shd w:val="clear" w:color="auto" w:fill="FFFFFF"/>
          <w:lang w:val="lt-LT"/>
        </w:rPr>
        <w:t>„</w:t>
      </w:r>
      <w:r w:rsidRPr="00AD03F2">
        <w:rPr>
          <w:rFonts w:cs="Times New Roman"/>
          <w:szCs w:val="28"/>
          <w:shd w:val="clear" w:color="auto" w:fill="FFFFFF"/>
        </w:rPr>
        <w:t>Маки</w:t>
      </w:r>
      <w:r w:rsidRPr="00AD03F2">
        <w:rPr>
          <w:rFonts w:cs="Times New Roman"/>
          <w:szCs w:val="28"/>
          <w:shd w:val="clear" w:color="auto" w:fill="FFFFFF"/>
          <w:lang w:val="lt-LT"/>
        </w:rPr>
        <w:t>“ –</w:t>
      </w:r>
      <w:r w:rsidRPr="00AD03F2">
        <w:rPr>
          <w:rFonts w:cs="Times New Roman"/>
          <w:szCs w:val="28"/>
          <w:shd w:val="clear" w:color="auto" w:fill="FFFFFF"/>
        </w:rPr>
        <w:t xml:space="preserve"> </w:t>
      </w:r>
      <w:r w:rsidRPr="00AD03F2">
        <w:rPr>
          <w:rFonts w:cs="Times New Roman"/>
          <w:i/>
          <w:iCs/>
          <w:szCs w:val="28"/>
          <w:shd w:val="clear" w:color="auto" w:fill="FFFFFF"/>
        </w:rPr>
        <w:t>(</w:t>
      </w:r>
      <w:r w:rsidRPr="00AD03F2">
        <w:rPr>
          <w:rFonts w:cs="Times New Roman"/>
          <w:i/>
          <w:iCs/>
          <w:szCs w:val="28"/>
          <w:shd w:val="clear" w:color="auto" w:fill="FFFFFF"/>
          <w:lang w:val="lt-LT"/>
        </w:rPr>
        <w:t>„</w:t>
      </w:r>
      <w:r w:rsidRPr="00AD03F2">
        <w:rPr>
          <w:rFonts w:cs="Times New Roman"/>
          <w:i/>
          <w:iCs/>
          <w:szCs w:val="28"/>
          <w:shd w:val="clear" w:color="auto" w:fill="FFFFFF"/>
        </w:rPr>
        <w:t>Огненного цвета маки</w:t>
      </w:r>
      <w:r w:rsidRPr="00AD03F2">
        <w:rPr>
          <w:rFonts w:cs="Times New Roman"/>
          <w:i/>
          <w:iCs/>
          <w:szCs w:val="28"/>
          <w:shd w:val="clear" w:color="auto" w:fill="FFFFFF"/>
          <w:lang w:val="lt-LT"/>
        </w:rPr>
        <w:t>“</w:t>
      </w:r>
      <w:r w:rsidRPr="00AD03F2">
        <w:rPr>
          <w:rFonts w:cs="Times New Roman"/>
          <w:i/>
          <w:iCs/>
          <w:szCs w:val="28"/>
          <w:shd w:val="clear" w:color="auto" w:fill="FFFFFF"/>
        </w:rPr>
        <w:t>)</w:t>
      </w:r>
      <w:r w:rsidRPr="00AD03F2">
        <w:rPr>
          <w:rFonts w:cs="Times New Roman"/>
          <w:i/>
          <w:iCs/>
          <w:szCs w:val="28"/>
          <w:shd w:val="clear" w:color="auto" w:fill="FFFFFF"/>
          <w:lang w:val="lt-LT"/>
        </w:rPr>
        <w:t xml:space="preserve"> </w:t>
      </w:r>
      <w:r w:rsidRPr="00AD03F2">
        <w:rPr>
          <w:rFonts w:cs="Times New Roman"/>
          <w:szCs w:val="28"/>
          <w:shd w:val="clear" w:color="auto" w:fill="FFFFFF"/>
        </w:rPr>
        <w:t>и пр</w:t>
      </w:r>
      <w:r>
        <w:rPr>
          <w:rFonts w:cs="Times New Roman"/>
          <w:szCs w:val="28"/>
          <w:shd w:val="clear" w:color="auto" w:fill="FFFFFF"/>
        </w:rPr>
        <w:t>оч. Ц</w:t>
      </w:r>
      <w:r w:rsidRPr="00AD03F2">
        <w:rPr>
          <w:rFonts w:cs="Times New Roman"/>
          <w:color w:val="333333"/>
          <w:szCs w:val="28"/>
        </w:rPr>
        <w:t xml:space="preserve">икл стихотворений </w:t>
      </w:r>
      <w:r w:rsidRPr="00AD03F2">
        <w:rPr>
          <w:rFonts w:cs="Times New Roman"/>
          <w:szCs w:val="28"/>
          <w:shd w:val="clear" w:color="auto" w:fill="FFFFFF"/>
          <w:lang w:val="lt-LT"/>
        </w:rPr>
        <w:t>„Ū</w:t>
      </w:r>
      <w:proofErr w:type="spellStart"/>
      <w:r w:rsidRPr="00AD03F2">
        <w:rPr>
          <w:rFonts w:cs="Times New Roman"/>
          <w:szCs w:val="28"/>
          <w:shd w:val="clear" w:color="auto" w:fill="FFFFFF"/>
          <w:lang w:val="en-US"/>
        </w:rPr>
        <w:t>tos</w:t>
      </w:r>
      <w:proofErr w:type="spellEnd"/>
      <w:r w:rsidRPr="00AD03F2">
        <w:rPr>
          <w:rFonts w:cs="Times New Roman"/>
          <w:szCs w:val="28"/>
          <w:shd w:val="clear" w:color="auto" w:fill="FFFFFF"/>
        </w:rPr>
        <w:t>” – (рус.“</w:t>
      </w:r>
      <w:proofErr w:type="spellStart"/>
      <w:r w:rsidRPr="00AD03F2">
        <w:rPr>
          <w:rFonts w:cs="Times New Roman"/>
          <w:szCs w:val="28"/>
          <w:shd w:val="clear" w:color="auto" w:fill="FFFFFF"/>
        </w:rPr>
        <w:t>Уты</w:t>
      </w:r>
      <w:proofErr w:type="spellEnd"/>
      <w:r w:rsidRPr="00AD03F2">
        <w:rPr>
          <w:rFonts w:cs="Times New Roman"/>
          <w:szCs w:val="28"/>
          <w:shd w:val="clear" w:color="auto" w:fill="FFFFFF"/>
        </w:rPr>
        <w:t>”)</w:t>
      </w:r>
      <w:r w:rsidRPr="00AD03F2">
        <w:rPr>
          <w:rFonts w:cs="Times New Roman"/>
          <w:szCs w:val="28"/>
          <w:shd w:val="clear" w:color="auto" w:fill="FFFFFF"/>
          <w:lang w:val="lt-LT"/>
        </w:rPr>
        <w:t>,</w:t>
      </w:r>
      <w:r w:rsidRPr="00AD03F2">
        <w:rPr>
          <w:rFonts w:cs="Times New Roman"/>
          <w:szCs w:val="28"/>
          <w:shd w:val="clear" w:color="auto" w:fill="FFFFFF"/>
        </w:rPr>
        <w:t xml:space="preserve"> </w:t>
      </w:r>
      <w:r w:rsidRPr="00AD03F2">
        <w:rPr>
          <w:rFonts w:cs="Times New Roman"/>
          <w:color w:val="333333"/>
          <w:szCs w:val="28"/>
        </w:rPr>
        <w:t>потребовавши</w:t>
      </w:r>
      <w:r>
        <w:rPr>
          <w:rFonts w:cs="Times New Roman"/>
          <w:color w:val="333333"/>
          <w:szCs w:val="28"/>
        </w:rPr>
        <w:t>й</w:t>
      </w:r>
      <w:r w:rsidRPr="00AD03F2">
        <w:rPr>
          <w:rFonts w:cs="Times New Roman"/>
          <w:color w:val="333333"/>
          <w:szCs w:val="28"/>
        </w:rPr>
        <w:t xml:space="preserve"> поиска особой формы</w:t>
      </w:r>
      <w:r w:rsidRPr="00AD03F2">
        <w:rPr>
          <w:rFonts w:cs="Times New Roman"/>
          <w:color w:val="333333"/>
          <w:szCs w:val="28"/>
          <w:lang w:val="lt-LT"/>
        </w:rPr>
        <w:t xml:space="preserve"> </w:t>
      </w:r>
      <w:r w:rsidRPr="00AD03F2">
        <w:rPr>
          <w:rFonts w:cs="Times New Roman"/>
          <w:color w:val="333333"/>
          <w:szCs w:val="28"/>
        </w:rPr>
        <w:t>стихосложения, осуществля</w:t>
      </w:r>
      <w:r>
        <w:rPr>
          <w:rFonts w:cs="Times New Roman"/>
          <w:color w:val="333333"/>
          <w:szCs w:val="28"/>
        </w:rPr>
        <w:t>е</w:t>
      </w:r>
      <w:r w:rsidRPr="00AD03F2">
        <w:rPr>
          <w:rFonts w:cs="Times New Roman"/>
          <w:color w:val="333333"/>
          <w:szCs w:val="28"/>
        </w:rPr>
        <w:t xml:space="preserve">тся </w:t>
      </w:r>
      <w:r>
        <w:rPr>
          <w:rFonts w:cs="Times New Roman"/>
          <w:color w:val="333333"/>
          <w:szCs w:val="28"/>
        </w:rPr>
        <w:t xml:space="preserve">К. </w:t>
      </w:r>
      <w:proofErr w:type="spellStart"/>
      <w:r w:rsidRPr="00AD03F2">
        <w:rPr>
          <w:rFonts w:cs="Times New Roman"/>
          <w:color w:val="333333"/>
          <w:szCs w:val="28"/>
        </w:rPr>
        <w:t>Бинкисом</w:t>
      </w:r>
      <w:proofErr w:type="spellEnd"/>
      <w:r w:rsidRPr="00AD03F2">
        <w:rPr>
          <w:rFonts w:cs="Times New Roman"/>
          <w:color w:val="333333"/>
          <w:szCs w:val="28"/>
        </w:rPr>
        <w:t xml:space="preserve"> при помощи определенной “дисциплины” слова, а также сосредоточенности поэтической мысли.</w:t>
      </w:r>
    </w:p>
    <w:p w14:paraId="183C613D" w14:textId="77777777" w:rsidR="003E497C" w:rsidRDefault="003E497C" w:rsidP="003E497C">
      <w:pPr>
        <w:rPr>
          <w:rFonts w:cs="Times New Roman"/>
          <w:color w:val="333333"/>
          <w:szCs w:val="28"/>
        </w:rPr>
      </w:pPr>
      <w:r>
        <w:rPr>
          <w:rFonts w:cs="Times New Roman"/>
          <w:color w:val="333333"/>
          <w:szCs w:val="28"/>
        </w:rPr>
        <w:t xml:space="preserve">Таким образом, </w:t>
      </w:r>
      <w:r>
        <w:rPr>
          <w:rFonts w:cs="Times New Roman"/>
          <w:szCs w:val="28"/>
          <w:shd w:val="clear" w:color="auto" w:fill="FFFFFF"/>
        </w:rPr>
        <w:t>отличительной чертой поэзии Бинкиса в ранних стихотворениях пейзажной лирики</w:t>
      </w:r>
      <w:r>
        <w:rPr>
          <w:rFonts w:cs="Times New Roman"/>
          <w:szCs w:val="28"/>
          <w:shd w:val="clear" w:color="auto" w:fill="FFFFFF"/>
          <w:lang w:val="lt-LT"/>
        </w:rPr>
        <w:t xml:space="preserve"> </w:t>
      </w:r>
      <w:r>
        <w:rPr>
          <w:rFonts w:cs="Times New Roman"/>
          <w:szCs w:val="28"/>
          <w:shd w:val="clear" w:color="auto" w:fill="FFFFFF"/>
        </w:rPr>
        <w:t xml:space="preserve">становится </w:t>
      </w:r>
      <w:r w:rsidRPr="005C0C6F">
        <w:rPr>
          <w:rFonts w:cs="Times New Roman"/>
          <w:szCs w:val="28"/>
          <w:shd w:val="clear" w:color="auto" w:fill="FFFFFF"/>
        </w:rPr>
        <w:t xml:space="preserve">мастерство использования </w:t>
      </w:r>
      <w:r>
        <w:rPr>
          <w:rFonts w:cs="Times New Roman"/>
          <w:szCs w:val="28"/>
          <w:shd w:val="clear" w:color="auto" w:fill="FFFFFF"/>
        </w:rPr>
        <w:t xml:space="preserve">автором </w:t>
      </w:r>
      <w:r w:rsidRPr="005C0C6F">
        <w:rPr>
          <w:rFonts w:cs="Times New Roman"/>
          <w:szCs w:val="28"/>
          <w:shd w:val="clear" w:color="auto" w:fill="FFFFFF"/>
        </w:rPr>
        <w:t xml:space="preserve">таких приемов стихосложения, как: </w:t>
      </w:r>
      <w:r w:rsidRPr="005C0C6F">
        <w:rPr>
          <w:rFonts w:cs="Times New Roman"/>
          <w:i/>
          <w:iCs/>
          <w:szCs w:val="28"/>
          <w:shd w:val="clear" w:color="auto" w:fill="FFFFFF"/>
        </w:rPr>
        <w:t>синтаксико-интонационный параллелизм, прием анафоры,</w:t>
      </w:r>
      <w:r w:rsidRPr="005C0C6F">
        <w:rPr>
          <w:rFonts w:cs="Times New Roman"/>
          <w:szCs w:val="28"/>
          <w:shd w:val="clear" w:color="auto" w:fill="FFFFFF"/>
        </w:rPr>
        <w:t xml:space="preserve"> </w:t>
      </w:r>
      <w:r w:rsidRPr="005C0C6F">
        <w:rPr>
          <w:rFonts w:cs="Times New Roman"/>
          <w:i/>
          <w:iCs/>
          <w:szCs w:val="28"/>
          <w:shd w:val="clear" w:color="auto" w:fill="FFFFFF"/>
        </w:rPr>
        <w:t>звукописи</w:t>
      </w:r>
      <w:r w:rsidRPr="005C0C6F">
        <w:rPr>
          <w:rFonts w:cs="Times New Roman"/>
          <w:szCs w:val="28"/>
          <w:shd w:val="clear" w:color="auto" w:fill="FFFFFF"/>
        </w:rPr>
        <w:t xml:space="preserve">, включающей в себя </w:t>
      </w:r>
      <w:r w:rsidRPr="005C0C6F">
        <w:rPr>
          <w:rFonts w:cs="Times New Roman"/>
          <w:i/>
          <w:iCs/>
          <w:szCs w:val="28"/>
          <w:shd w:val="clear" w:color="auto" w:fill="FFFFFF"/>
        </w:rPr>
        <w:t>ассонанс и аллитерации.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5C0C6F">
        <w:rPr>
          <w:rFonts w:cs="Times New Roman"/>
          <w:color w:val="333333"/>
          <w:szCs w:val="28"/>
        </w:rPr>
        <w:t xml:space="preserve">Поэт </w:t>
      </w:r>
      <w:r>
        <w:rPr>
          <w:rFonts w:cs="Times New Roman"/>
          <w:color w:val="333333"/>
          <w:szCs w:val="28"/>
        </w:rPr>
        <w:t xml:space="preserve">также </w:t>
      </w:r>
      <w:r w:rsidRPr="005C0C6F">
        <w:rPr>
          <w:rFonts w:cs="Times New Roman"/>
          <w:color w:val="333333"/>
          <w:szCs w:val="28"/>
        </w:rPr>
        <w:t>показывает разносторонние возможности передачи образов природы, внутреннего мира лирических героев</w:t>
      </w:r>
      <w:r>
        <w:rPr>
          <w:rFonts w:cs="Times New Roman"/>
          <w:color w:val="333333"/>
          <w:szCs w:val="28"/>
        </w:rPr>
        <w:t xml:space="preserve"> с помощью игры слов.</w:t>
      </w:r>
    </w:p>
    <w:p w14:paraId="5CDA0A8C" w14:textId="77777777" w:rsidR="003E497C" w:rsidRPr="00AD03F2" w:rsidRDefault="003E497C" w:rsidP="003E497C">
      <w:pPr>
        <w:rPr>
          <w:rFonts w:cs="Times New Roman"/>
          <w:color w:val="333333"/>
          <w:szCs w:val="28"/>
        </w:rPr>
      </w:pPr>
      <w:r w:rsidRPr="00AD03F2">
        <w:rPr>
          <w:rFonts w:cs="Times New Roman"/>
          <w:color w:val="333333"/>
          <w:szCs w:val="28"/>
        </w:rPr>
        <w:t xml:space="preserve">Форма </w:t>
      </w:r>
      <w:r w:rsidRPr="00AD03F2">
        <w:rPr>
          <w:rFonts w:cs="Times New Roman"/>
          <w:i/>
          <w:iCs/>
          <w:color w:val="333333"/>
          <w:szCs w:val="28"/>
        </w:rPr>
        <w:t>триолета</w:t>
      </w:r>
      <w:r w:rsidRPr="00AD03F2">
        <w:rPr>
          <w:rFonts w:cs="Times New Roman"/>
          <w:color w:val="333333"/>
          <w:szCs w:val="28"/>
        </w:rPr>
        <w:t xml:space="preserve"> с характерной для нее особенностью – </w:t>
      </w:r>
      <w:r w:rsidRPr="00AD03F2">
        <w:rPr>
          <w:rFonts w:cs="Times New Roman"/>
          <w:i/>
          <w:iCs/>
          <w:color w:val="333333"/>
          <w:szCs w:val="28"/>
        </w:rPr>
        <w:t>рефреном</w:t>
      </w:r>
      <w:r w:rsidRPr="00AD03F2">
        <w:rPr>
          <w:rFonts w:cs="Times New Roman"/>
          <w:color w:val="333333"/>
          <w:szCs w:val="28"/>
        </w:rPr>
        <w:t>, в данном сборнике представляет собой уникальный, ранее не получавший широкого распространения в литовской поэзии приём, позволяющи</w:t>
      </w:r>
      <w:r>
        <w:rPr>
          <w:rFonts w:cs="Times New Roman"/>
          <w:color w:val="333333"/>
          <w:szCs w:val="28"/>
        </w:rPr>
        <w:t>й</w:t>
      </w:r>
      <w:r w:rsidRPr="00AD03F2">
        <w:rPr>
          <w:rFonts w:cs="Times New Roman"/>
          <w:color w:val="333333"/>
          <w:szCs w:val="28"/>
        </w:rPr>
        <w:t xml:space="preserve"> приблизить звучание стихотворения к народному песенному творчеству.</w:t>
      </w:r>
    </w:p>
    <w:p w14:paraId="33D38E4D" w14:textId="77777777" w:rsidR="003E497C" w:rsidRPr="00AD03F2" w:rsidRDefault="003E497C" w:rsidP="003E497C">
      <w:pPr>
        <w:rPr>
          <w:rFonts w:cs="Times New Roman"/>
          <w:color w:val="333333"/>
          <w:szCs w:val="28"/>
        </w:rPr>
      </w:pPr>
      <w:r w:rsidRPr="00AD03F2">
        <w:rPr>
          <w:rFonts w:cs="Times New Roman"/>
          <w:color w:val="333333"/>
          <w:szCs w:val="28"/>
        </w:rPr>
        <w:t>Исходя из этого, мы отмечаем новаторство поэта, который</w:t>
      </w:r>
      <w:r>
        <w:rPr>
          <w:rFonts w:cs="Times New Roman"/>
          <w:color w:val="333333"/>
          <w:szCs w:val="28"/>
        </w:rPr>
        <w:t xml:space="preserve"> </w:t>
      </w:r>
      <w:r w:rsidRPr="00AD03F2">
        <w:rPr>
          <w:rFonts w:cs="Times New Roman"/>
          <w:color w:val="333333"/>
          <w:szCs w:val="28"/>
        </w:rPr>
        <w:t>первые вводит их в литовскую литературу.</w:t>
      </w:r>
      <w:r>
        <w:rPr>
          <w:rFonts w:cs="Times New Roman"/>
          <w:color w:val="333333"/>
          <w:szCs w:val="28"/>
        </w:rPr>
        <w:t xml:space="preserve"> </w:t>
      </w:r>
    </w:p>
    <w:p w14:paraId="5606F9F6" w14:textId="1A422C29" w:rsidR="003E497C" w:rsidRDefault="003E497C" w:rsidP="003E497C">
      <w:pPr>
        <w:tabs>
          <w:tab w:val="left" w:pos="6065"/>
        </w:tabs>
        <w:rPr>
          <w:rFonts w:cs="Times New Roman"/>
          <w:color w:val="333333"/>
          <w:szCs w:val="28"/>
        </w:rPr>
      </w:pPr>
      <w:r w:rsidRPr="001D5272">
        <w:rPr>
          <w:rFonts w:cs="Times New Roman"/>
          <w:color w:val="333333"/>
          <w:szCs w:val="28"/>
        </w:rPr>
        <w:t xml:space="preserve">Цикл стихотворений </w:t>
      </w:r>
      <w:r w:rsidRPr="001D5272">
        <w:rPr>
          <w:rFonts w:cs="Times New Roman"/>
          <w:szCs w:val="28"/>
          <w:shd w:val="clear" w:color="auto" w:fill="FFFFFF"/>
          <w:lang w:val="lt-LT"/>
        </w:rPr>
        <w:t>„</w:t>
      </w:r>
      <w:r w:rsidRPr="001D5272">
        <w:rPr>
          <w:rFonts w:cs="Times New Roman"/>
          <w:szCs w:val="28"/>
          <w:shd w:val="clear" w:color="auto" w:fill="FFFFFF"/>
        </w:rPr>
        <w:t>Ū</w:t>
      </w:r>
      <w:proofErr w:type="spellStart"/>
      <w:r w:rsidRPr="001D5272">
        <w:rPr>
          <w:rFonts w:cs="Times New Roman"/>
          <w:szCs w:val="28"/>
          <w:shd w:val="clear" w:color="auto" w:fill="FFFFFF"/>
          <w:lang w:val="en-US"/>
        </w:rPr>
        <w:t>tos</w:t>
      </w:r>
      <w:proofErr w:type="spellEnd"/>
      <w:r w:rsidRPr="001D5272">
        <w:rPr>
          <w:rFonts w:cs="Times New Roman"/>
          <w:szCs w:val="28"/>
          <w:shd w:val="clear" w:color="auto" w:fill="FFFFFF"/>
        </w:rPr>
        <w:t>” – (рус.“</w:t>
      </w:r>
      <w:proofErr w:type="spellStart"/>
      <w:r w:rsidRPr="001D5272">
        <w:rPr>
          <w:rFonts w:cs="Times New Roman"/>
          <w:szCs w:val="28"/>
          <w:shd w:val="clear" w:color="auto" w:fill="FFFFFF"/>
        </w:rPr>
        <w:t>Уты</w:t>
      </w:r>
      <w:proofErr w:type="spellEnd"/>
      <w:r w:rsidRPr="001D5272">
        <w:rPr>
          <w:rFonts w:cs="Times New Roman"/>
          <w:szCs w:val="28"/>
          <w:shd w:val="clear" w:color="auto" w:fill="FFFFFF"/>
        </w:rPr>
        <w:t>”)</w:t>
      </w:r>
      <w:r w:rsidRPr="001D5272">
        <w:rPr>
          <w:rFonts w:cs="Times New Roman"/>
          <w:color w:val="333333"/>
          <w:szCs w:val="28"/>
        </w:rPr>
        <w:t xml:space="preserve"> имеет исключительное значение в раннем творчестве писателя, так как формирует поэтический язык Бинкиса</w:t>
      </w:r>
      <w:r>
        <w:rPr>
          <w:rFonts w:cs="Times New Roman"/>
          <w:color w:val="333333"/>
          <w:szCs w:val="28"/>
        </w:rPr>
        <w:t xml:space="preserve">, </w:t>
      </w:r>
      <w:r w:rsidRPr="001D5272">
        <w:rPr>
          <w:rFonts w:cs="Times New Roman"/>
          <w:color w:val="333333"/>
          <w:szCs w:val="28"/>
        </w:rPr>
        <w:t xml:space="preserve">и в то же время создание стихотворений-триолетов после </w:t>
      </w:r>
      <w:r w:rsidRPr="001D5272">
        <w:rPr>
          <w:rFonts w:cs="Times New Roman"/>
          <w:color w:val="333333"/>
          <w:szCs w:val="28"/>
        </w:rPr>
        <w:lastRenderedPageBreak/>
        <w:t>цикла К. Бинкиса не находит последователей, сумевших бы так четко и поэтично работать со словом в рамках данной формы.</w:t>
      </w:r>
    </w:p>
    <w:p w14:paraId="00EA568E" w14:textId="77777777" w:rsidR="00752BA2" w:rsidRPr="000307B0" w:rsidRDefault="00752BA2" w:rsidP="00A841B9">
      <w:pPr>
        <w:rPr>
          <w:rFonts w:cs="Times New Roman"/>
          <w:szCs w:val="28"/>
          <w:shd w:val="clear" w:color="auto" w:fill="FFFFFF"/>
        </w:rPr>
      </w:pPr>
    </w:p>
    <w:p w14:paraId="4B34683B" w14:textId="3FA43143" w:rsidR="00E26B87" w:rsidRPr="000307B0" w:rsidRDefault="00E26B87" w:rsidP="00E26B87">
      <w:pPr>
        <w:tabs>
          <w:tab w:val="left" w:pos="9923"/>
        </w:tabs>
        <w:spacing w:line="240" w:lineRule="auto"/>
        <w:rPr>
          <w:b/>
          <w:sz w:val="24"/>
          <w:szCs w:val="24"/>
        </w:rPr>
      </w:pPr>
    </w:p>
    <w:p w14:paraId="49C62FD7" w14:textId="77777777" w:rsidR="009B3623" w:rsidRDefault="009B3623" w:rsidP="00A51333">
      <w:pPr>
        <w:spacing w:line="240" w:lineRule="auto"/>
        <w:ind w:firstLine="0"/>
        <w:rPr>
          <w:sz w:val="24"/>
          <w:szCs w:val="24"/>
        </w:rPr>
      </w:pPr>
    </w:p>
    <w:p w14:paraId="65345E00" w14:textId="437623AF" w:rsidR="007B4E96" w:rsidRDefault="007B4E96" w:rsidP="00A51333">
      <w:pPr>
        <w:spacing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Литература</w:t>
      </w:r>
    </w:p>
    <w:p w14:paraId="39ED4C8A" w14:textId="77777777" w:rsidR="006D5913" w:rsidRDefault="006D5913" w:rsidP="005C415C">
      <w:pPr>
        <w:pStyle w:val="a3"/>
        <w:spacing w:line="240" w:lineRule="auto"/>
        <w:ind w:firstLine="0"/>
        <w:rPr>
          <w:i/>
          <w:iCs/>
          <w:sz w:val="24"/>
          <w:szCs w:val="24"/>
        </w:rPr>
      </w:pPr>
    </w:p>
    <w:p w14:paraId="1FB110AF" w14:textId="7CBF3D96" w:rsidR="00C2136A" w:rsidRDefault="006D5913" w:rsidP="005C415C">
      <w:pPr>
        <w:pStyle w:val="a3"/>
        <w:numPr>
          <w:ilvl w:val="0"/>
          <w:numId w:val="4"/>
        </w:numPr>
        <w:rPr>
          <w:rFonts w:cs="Times New Roman"/>
          <w:szCs w:val="28"/>
        </w:rPr>
      </w:pPr>
      <w:r w:rsidRPr="00C06B40">
        <w:rPr>
          <w:rFonts w:cs="Times New Roman"/>
          <w:szCs w:val="28"/>
        </w:rPr>
        <w:t>Кожевников, Николаев 1987</w:t>
      </w:r>
      <w:r w:rsidR="00C8331E">
        <w:rPr>
          <w:rFonts w:cs="Times New Roman"/>
          <w:szCs w:val="28"/>
        </w:rPr>
        <w:t xml:space="preserve">. </w:t>
      </w:r>
      <w:r w:rsidR="00C2136A" w:rsidRPr="0014317F">
        <w:rPr>
          <w:rFonts w:cs="Times New Roman"/>
          <w:szCs w:val="28"/>
        </w:rPr>
        <w:t>Литературный энциклопедический словарь</w:t>
      </w:r>
      <w:r w:rsidR="00C2136A">
        <w:rPr>
          <w:rFonts w:cs="Times New Roman"/>
          <w:szCs w:val="28"/>
        </w:rPr>
        <w:t xml:space="preserve"> </w:t>
      </w:r>
      <w:r w:rsidR="00C2136A" w:rsidRPr="0014317F">
        <w:rPr>
          <w:rFonts w:cs="Times New Roman"/>
          <w:szCs w:val="28"/>
        </w:rPr>
        <w:t>/</w:t>
      </w:r>
      <w:r w:rsidR="00C2136A">
        <w:rPr>
          <w:rFonts w:cs="Times New Roman"/>
          <w:szCs w:val="28"/>
        </w:rPr>
        <w:t xml:space="preserve"> </w:t>
      </w:r>
      <w:r w:rsidR="00C2136A" w:rsidRPr="0014317F">
        <w:rPr>
          <w:rFonts w:cs="Times New Roman"/>
          <w:szCs w:val="28"/>
        </w:rPr>
        <w:t>Под ред. В. М. Кожевников, П. А. Николаев</w:t>
      </w:r>
      <w:r w:rsidR="00C2136A" w:rsidRPr="0014317F">
        <w:rPr>
          <w:rFonts w:cs="Times New Roman"/>
          <w:szCs w:val="28"/>
          <w:lang w:val="en-US"/>
        </w:rPr>
        <w:t>a</w:t>
      </w:r>
      <w:r w:rsidR="00C2136A" w:rsidRPr="0014317F">
        <w:rPr>
          <w:rFonts w:cs="Times New Roman"/>
          <w:szCs w:val="28"/>
        </w:rPr>
        <w:t>. М., 1987</w:t>
      </w:r>
      <w:r w:rsidR="00C2136A">
        <w:rPr>
          <w:rFonts w:cs="Times New Roman"/>
          <w:szCs w:val="28"/>
        </w:rPr>
        <w:t>, с</w:t>
      </w:r>
      <w:r w:rsidR="00C2136A">
        <w:rPr>
          <w:rFonts w:cs="Times New Roman"/>
          <w:szCs w:val="28"/>
          <w:lang w:val="lt-LT"/>
        </w:rPr>
        <w:t xml:space="preserve"> </w:t>
      </w:r>
      <w:r w:rsidR="00C2136A">
        <w:rPr>
          <w:rFonts w:cs="Times New Roman"/>
          <w:szCs w:val="28"/>
        </w:rPr>
        <w:t>435</w:t>
      </w:r>
    </w:p>
    <w:p w14:paraId="5D414E42" w14:textId="77777777" w:rsidR="00615A91" w:rsidRPr="00615A91" w:rsidRDefault="00615A91" w:rsidP="00615A91">
      <w:pPr>
        <w:pStyle w:val="a3"/>
        <w:numPr>
          <w:ilvl w:val="0"/>
          <w:numId w:val="4"/>
        </w:numPr>
        <w:rPr>
          <w:rFonts w:cs="Times New Roman"/>
          <w:szCs w:val="28"/>
          <w:lang w:val="lv-LV"/>
        </w:rPr>
      </w:pPr>
      <w:bookmarkStart w:id="0" w:name="_Hlk137335892"/>
      <w:r w:rsidRPr="00615A91">
        <w:rPr>
          <w:rFonts w:cs="Times New Roman"/>
          <w:szCs w:val="28"/>
          <w:lang w:val="lv-LV"/>
        </w:rPr>
        <w:t xml:space="preserve">Matulaitienė 2000 </w:t>
      </w:r>
      <w:bookmarkEnd w:id="0"/>
      <w:r w:rsidRPr="00615A91">
        <w:rPr>
          <w:rFonts w:cs="Times New Roman"/>
          <w:szCs w:val="28"/>
          <w:lang w:val="lv-LV"/>
        </w:rPr>
        <w:t>— S. Matulaitienė. Poezijos gramatika. V., 2000.</w:t>
      </w:r>
    </w:p>
    <w:p w14:paraId="6198645D" w14:textId="77777777" w:rsidR="00615A91" w:rsidRPr="00615A91" w:rsidRDefault="00615A91" w:rsidP="00615A91">
      <w:pPr>
        <w:pStyle w:val="a3"/>
        <w:numPr>
          <w:ilvl w:val="0"/>
          <w:numId w:val="4"/>
        </w:numPr>
        <w:rPr>
          <w:rFonts w:cs="Times New Roman"/>
          <w:szCs w:val="28"/>
        </w:rPr>
      </w:pPr>
      <w:r w:rsidRPr="00615A91">
        <w:rPr>
          <w:rFonts w:cs="Times New Roman"/>
          <w:szCs w:val="28"/>
          <w:lang w:val="lv-LV"/>
        </w:rPr>
        <w:t>Zaborskaitė 2001 — V. Zaborskaitė. Trumpa lietuvių literatūros istorija: vidurinės mokyklos 11-12 klasei. В 2 Т. V., 2001.</w:t>
      </w:r>
    </w:p>
    <w:p w14:paraId="12D83B60" w14:textId="7BCF7A6B" w:rsidR="009B3623" w:rsidRPr="009B3623" w:rsidRDefault="009B3623" w:rsidP="00615A91">
      <w:pPr>
        <w:spacing w:line="240" w:lineRule="auto"/>
        <w:ind w:firstLine="0"/>
        <w:rPr>
          <w:sz w:val="24"/>
          <w:szCs w:val="24"/>
        </w:rPr>
      </w:pPr>
    </w:p>
    <w:sectPr w:rsidR="009B3623" w:rsidRPr="009B3623" w:rsidSect="001169AD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006D5B" w14:textId="77777777" w:rsidR="000B24E5" w:rsidRDefault="000B24E5" w:rsidP="00B12FC0">
      <w:pPr>
        <w:spacing w:line="240" w:lineRule="auto"/>
      </w:pPr>
      <w:r>
        <w:separator/>
      </w:r>
    </w:p>
  </w:endnote>
  <w:endnote w:type="continuationSeparator" w:id="0">
    <w:p w14:paraId="33422110" w14:textId="77777777" w:rsidR="000B24E5" w:rsidRDefault="000B24E5" w:rsidP="00B12F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ABFFA4D5-D2D9-40A6-BBD1-7005C85F232C}"/>
    <w:embedBold r:id="rId2" w:fontKey="{76540173-B750-4348-A0B8-90D16549C465}"/>
    <w:embedItalic r:id="rId3" w:fontKey="{DF52580B-AB42-41D5-9F36-4889B67717B9}"/>
    <w:embedBoldItalic r:id="rId4" w:fontKey="{48981DDE-8970-4F2C-A2E7-B1940B15CC95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0A5BE292-032E-4408-B3B7-B005FE61AC6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23781A" w14:textId="77777777" w:rsidR="000B24E5" w:rsidRDefault="000B24E5" w:rsidP="00B12FC0">
      <w:pPr>
        <w:spacing w:line="240" w:lineRule="auto"/>
      </w:pPr>
      <w:r>
        <w:separator/>
      </w:r>
    </w:p>
  </w:footnote>
  <w:footnote w:type="continuationSeparator" w:id="0">
    <w:p w14:paraId="242D4B6F" w14:textId="77777777" w:rsidR="000B24E5" w:rsidRDefault="000B24E5" w:rsidP="00B12FC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37A5B"/>
    <w:multiLevelType w:val="multilevel"/>
    <w:tmpl w:val="8EF4B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44D4BFA"/>
    <w:multiLevelType w:val="hybridMultilevel"/>
    <w:tmpl w:val="84E014D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532C7FE0"/>
    <w:multiLevelType w:val="hybridMultilevel"/>
    <w:tmpl w:val="EC32B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006B6D"/>
    <w:multiLevelType w:val="hybridMultilevel"/>
    <w:tmpl w:val="5CFE1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3904180">
    <w:abstractNumId w:val="0"/>
  </w:num>
  <w:num w:numId="2" w16cid:durableId="1810980236">
    <w:abstractNumId w:val="2"/>
  </w:num>
  <w:num w:numId="3" w16cid:durableId="2032104001">
    <w:abstractNumId w:val="1"/>
  </w:num>
  <w:num w:numId="4" w16cid:durableId="3665695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932"/>
    <w:rsid w:val="000307B0"/>
    <w:rsid w:val="000B24E5"/>
    <w:rsid w:val="000F0EF5"/>
    <w:rsid w:val="001045C8"/>
    <w:rsid w:val="001169AD"/>
    <w:rsid w:val="00173021"/>
    <w:rsid w:val="001B3932"/>
    <w:rsid w:val="0020253F"/>
    <w:rsid w:val="002B60A7"/>
    <w:rsid w:val="002F15EB"/>
    <w:rsid w:val="00303C2F"/>
    <w:rsid w:val="003279DA"/>
    <w:rsid w:val="00344A33"/>
    <w:rsid w:val="003A38C8"/>
    <w:rsid w:val="003A7B02"/>
    <w:rsid w:val="003D18ED"/>
    <w:rsid w:val="003E497C"/>
    <w:rsid w:val="00445D0A"/>
    <w:rsid w:val="004515DA"/>
    <w:rsid w:val="00482952"/>
    <w:rsid w:val="00484CD8"/>
    <w:rsid w:val="00494878"/>
    <w:rsid w:val="004A2C39"/>
    <w:rsid w:val="00546049"/>
    <w:rsid w:val="005C415C"/>
    <w:rsid w:val="00605C8D"/>
    <w:rsid w:val="006116FC"/>
    <w:rsid w:val="00615A91"/>
    <w:rsid w:val="00623277"/>
    <w:rsid w:val="00626263"/>
    <w:rsid w:val="00636307"/>
    <w:rsid w:val="006D5913"/>
    <w:rsid w:val="00752BA2"/>
    <w:rsid w:val="00757464"/>
    <w:rsid w:val="00776D56"/>
    <w:rsid w:val="00780F9B"/>
    <w:rsid w:val="007B4E96"/>
    <w:rsid w:val="007B57FB"/>
    <w:rsid w:val="007E4C2C"/>
    <w:rsid w:val="007E7D6B"/>
    <w:rsid w:val="00803B9F"/>
    <w:rsid w:val="00854996"/>
    <w:rsid w:val="008B4647"/>
    <w:rsid w:val="008C274C"/>
    <w:rsid w:val="009002FA"/>
    <w:rsid w:val="009965E0"/>
    <w:rsid w:val="009B3623"/>
    <w:rsid w:val="009C2614"/>
    <w:rsid w:val="009E26F1"/>
    <w:rsid w:val="009F5BD3"/>
    <w:rsid w:val="00A36EF1"/>
    <w:rsid w:val="00A51333"/>
    <w:rsid w:val="00A719DA"/>
    <w:rsid w:val="00A841B9"/>
    <w:rsid w:val="00B10F02"/>
    <w:rsid w:val="00B12B57"/>
    <w:rsid w:val="00B12FC0"/>
    <w:rsid w:val="00B2068F"/>
    <w:rsid w:val="00B96AA1"/>
    <w:rsid w:val="00BB0B99"/>
    <w:rsid w:val="00BC3940"/>
    <w:rsid w:val="00C21274"/>
    <w:rsid w:val="00C2136A"/>
    <w:rsid w:val="00C45740"/>
    <w:rsid w:val="00C63236"/>
    <w:rsid w:val="00C82D7A"/>
    <w:rsid w:val="00C8331E"/>
    <w:rsid w:val="00C848F6"/>
    <w:rsid w:val="00C962DB"/>
    <w:rsid w:val="00CB669E"/>
    <w:rsid w:val="00D165AB"/>
    <w:rsid w:val="00D70422"/>
    <w:rsid w:val="00D7112F"/>
    <w:rsid w:val="00E26B87"/>
    <w:rsid w:val="00E731D5"/>
    <w:rsid w:val="00E9564B"/>
    <w:rsid w:val="00EC317E"/>
    <w:rsid w:val="00EF3B6E"/>
    <w:rsid w:val="00FD6BAB"/>
    <w:rsid w:val="00FE2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A99E6"/>
  <w15:docId w15:val="{A550B11A-83B0-46B2-9D67-297FE38F9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0B99"/>
    <w:pPr>
      <w:spacing w:after="0" w:line="360" w:lineRule="auto"/>
      <w:ind w:firstLine="709"/>
      <w:contextualSpacing/>
      <w:jc w:val="both"/>
    </w:pPr>
    <w:rPr>
      <w:rFonts w:ascii="Times New Roman" w:hAnsi="Times New Roman"/>
      <w:kern w:val="0"/>
      <w:sz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C848F6"/>
    <w:pPr>
      <w:keepNext/>
      <w:keepLines/>
      <w:spacing w:before="240"/>
      <w:jc w:val="left"/>
      <w:outlineLvl w:val="0"/>
    </w:pPr>
    <w:rPr>
      <w:rFonts w:eastAsiaTheme="majorEastAsia" w:cstheme="majorBidi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A38C8"/>
    <w:pPr>
      <w:keepNext/>
      <w:keepLines/>
      <w:spacing w:before="40"/>
      <w:jc w:val="center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848F6"/>
    <w:pPr>
      <w:keepNext/>
      <w:keepLines/>
      <w:spacing w:before="4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C2614"/>
    <w:pPr>
      <w:keepNext/>
      <w:keepLines/>
      <w:spacing w:before="40"/>
      <w:outlineLvl w:val="3"/>
    </w:pPr>
    <w:rPr>
      <w:rFonts w:eastAsiaTheme="majorEastAsia" w:cstheme="majorBidi"/>
      <w:b/>
      <w:iCs/>
    </w:rPr>
  </w:style>
  <w:style w:type="paragraph" w:styleId="5">
    <w:name w:val="heading 5"/>
    <w:basedOn w:val="a"/>
    <w:next w:val="a"/>
    <w:link w:val="50"/>
    <w:uiPriority w:val="9"/>
    <w:unhideWhenUsed/>
    <w:qFormat/>
    <w:rsid w:val="0020253F"/>
    <w:pPr>
      <w:keepNext/>
      <w:keepLines/>
      <w:spacing w:before="40"/>
      <w:outlineLvl w:val="4"/>
    </w:pPr>
    <w:rPr>
      <w:rFonts w:eastAsiaTheme="majorEastAsia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8F6"/>
    <w:rPr>
      <w:rFonts w:ascii="Times New Roman" w:eastAsiaTheme="majorEastAsia" w:hAnsi="Times New Roman" w:cstheme="majorBidi"/>
      <w:kern w:val="0"/>
      <w:sz w:val="28"/>
      <w:szCs w:val="32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3A38C8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C848F6"/>
    <w:rPr>
      <w:rFonts w:ascii="Times New Roman" w:eastAsiaTheme="majorEastAsia" w:hAnsi="Times New Roman" w:cstheme="majorBidi"/>
      <w:b/>
      <w:kern w:val="0"/>
      <w:sz w:val="28"/>
      <w:szCs w:val="24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9C2614"/>
    <w:rPr>
      <w:rFonts w:ascii="Times New Roman" w:eastAsiaTheme="majorEastAsia" w:hAnsi="Times New Roman" w:cstheme="majorBidi"/>
      <w:b/>
      <w:iCs/>
      <w:kern w:val="0"/>
      <w:sz w:val="28"/>
      <w14:ligatures w14:val="none"/>
    </w:rPr>
  </w:style>
  <w:style w:type="character" w:customStyle="1" w:styleId="50">
    <w:name w:val="Заголовок 5 Знак"/>
    <w:basedOn w:val="a0"/>
    <w:link w:val="5"/>
    <w:uiPriority w:val="9"/>
    <w:rsid w:val="0020253F"/>
    <w:rPr>
      <w:rFonts w:ascii="Times New Roman" w:eastAsiaTheme="majorEastAsia" w:hAnsi="Times New Roman" w:cstheme="majorBidi"/>
      <w:kern w:val="0"/>
      <w:sz w:val="28"/>
      <w14:ligatures w14:val="none"/>
    </w:rPr>
  </w:style>
  <w:style w:type="paragraph" w:styleId="a3">
    <w:name w:val="List Paragraph"/>
    <w:basedOn w:val="a"/>
    <w:uiPriority w:val="34"/>
    <w:qFormat/>
    <w:rsid w:val="00FD6BAB"/>
    <w:pPr>
      <w:ind w:left="720"/>
    </w:pPr>
  </w:style>
  <w:style w:type="character" w:styleId="a4">
    <w:name w:val="Hyperlink"/>
    <w:basedOn w:val="a0"/>
    <w:uiPriority w:val="99"/>
    <w:unhideWhenUsed/>
    <w:rsid w:val="009B3623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9B3623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623277"/>
    <w:rPr>
      <w:color w:val="954F72" w:themeColor="followedHyperlink"/>
      <w:u w:val="single"/>
    </w:rPr>
  </w:style>
  <w:style w:type="table" w:styleId="a6">
    <w:name w:val="Table Grid"/>
    <w:basedOn w:val="a1"/>
    <w:uiPriority w:val="39"/>
    <w:rsid w:val="00D70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whpvmg">
    <w:name w:val="awhpvmg"/>
    <w:basedOn w:val="a0"/>
    <w:rsid w:val="00A841B9"/>
  </w:style>
  <w:style w:type="paragraph" w:styleId="a7">
    <w:name w:val="footnote text"/>
    <w:basedOn w:val="a"/>
    <w:link w:val="a8"/>
    <w:uiPriority w:val="99"/>
    <w:unhideWhenUsed/>
    <w:rsid w:val="00B12FC0"/>
    <w:pPr>
      <w:spacing w:line="240" w:lineRule="auto"/>
      <w:ind w:firstLine="0"/>
      <w:contextualSpacing w:val="0"/>
      <w:jc w:val="left"/>
    </w:pPr>
    <w:rPr>
      <w:rFonts w:asciiTheme="minorHAnsi" w:hAnsiTheme="minorHAnsi"/>
      <w:kern w:val="2"/>
      <w:sz w:val="20"/>
      <w:szCs w:val="20"/>
      <w14:ligatures w14:val="standardContextual"/>
    </w:rPr>
  </w:style>
  <w:style w:type="character" w:customStyle="1" w:styleId="a8">
    <w:name w:val="Текст сноски Знак"/>
    <w:basedOn w:val="a0"/>
    <w:link w:val="a7"/>
    <w:uiPriority w:val="99"/>
    <w:rsid w:val="00B12FC0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B12FC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231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973</Words>
  <Characters>6895</Characters>
  <Application>Microsoft Office Word</Application>
  <DocSecurity>0</DocSecurity>
  <Lines>140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Иордани</dc:creator>
  <cp:keywords/>
  <dc:description/>
  <cp:lastModifiedBy>Ксения Калита</cp:lastModifiedBy>
  <cp:revision>2</cp:revision>
  <dcterms:created xsi:type="dcterms:W3CDTF">2024-02-28T20:46:00Z</dcterms:created>
  <dcterms:modified xsi:type="dcterms:W3CDTF">2024-02-28T20:46:00Z</dcterms:modified>
</cp:coreProperties>
</file>