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Эффекты волнового смешения в каскадных системах сверхпроводниковых кубитов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Т.Р. Сабиров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 А.Ю. Дмитриев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 С.А. Гунин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1,2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  А.В. Васенин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1,2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и О.В. Астафьев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1,2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Студент, сотрудник к.ф-м.н., аспирант, аспирант, сотрудник д.ф-м.н.</w:t>
      </w:r>
    </w:p>
    <w:p>
      <w:pPr>
        <w:pStyle w:val="12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Московский физико-технический институт</w:t>
        <w:br/>
        <w:t>(национальный исследовательский университет)</w:t>
        <w:br/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Сколковский институт науки и технологий</w:t>
      </w:r>
    </w:p>
    <w:p>
      <w:pPr>
        <w:pStyle w:val="12"/>
        <w:bidi w:val="0"/>
        <w:spacing w:lineRule="auto" w:line="240"/>
        <w:jc w:val="both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настоящей работе экспериментально исследован нелинейный  квантово-оптический  эффект, - волновое смешение распространяющихся волновых пакетов (антигруппированного и коггерентного сигнала) в каскадной системе сверхпроводниковых атомов — кубитов. </w:t>
      </w:r>
    </w:p>
    <w:p>
      <w:pPr>
        <w:pStyle w:val="12"/>
        <w:bidi w:val="0"/>
        <w:spacing w:lineRule="auto" w:line="240"/>
        <w:jc w:val="both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качестве экспериментальной платформы использованы кубиты-трансмоны, взаимодействующие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 xml:space="preserve">с волноводом в режиме сильной связи, что позволяет исследовать рассеяние в каскадной системе на уровне одиночных квантов электро-магнитного излучения. Доказано, что при помощи волнового смешения можно  получить информацию о фотонной статистике рассеянного поля, что представляет большой интерес для области квантовых коммуникаций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en-US"/>
        </w:rPr>
        <w:t>[1]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>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</w:p>
    <w:p>
      <w:pPr>
        <w:pStyle w:val="12"/>
        <w:bidi w:val="0"/>
        <w:spacing w:lineRule="auto" w:line="240"/>
        <w:jc w:val="both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en-US"/>
        </w:rPr>
        <w:tab/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>Каскадная система сверхпроводниковых кубитов устроена следующим образом: СВЧ-сигнал возбуждает источник, далее волновой пакет после спонтанной эмиссии в излучательную линию распространяется через криогенный цирклуятор к атому-рассеивателю, на котороый через отдельный канал при помощи направленного ответвителя подается непрерывный СВЧ-сигнал. (За счет наличия криогенного свч-циркулятора сигнал распространяется только от кубита-источника к пробному кубиту.)</w:t>
      </w:r>
    </w:p>
    <w:p>
      <w:pPr>
        <w:pStyle w:val="12"/>
        <w:bidi w:val="0"/>
        <w:spacing w:lineRule="auto" w:line="240"/>
        <w:jc w:val="both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ab/>
        <w:t>Экспериментально получены тепловые карты обсуждаемого эффекта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en-US"/>
        </w:rPr>
        <w:t>.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</w:rPr>
        <w:br/>
        <w:tab/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Экспериментальные данные согласуются с численным расчетом основанным на теоретической модели, полученной с использованием теории открытых квантовых систем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[2, 3]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.</w:t>
      </w:r>
    </w:p>
    <w:p>
      <w:pPr>
        <w:pStyle w:val="12"/>
        <w:bidi w:val="0"/>
        <w:spacing w:lineRule="auto" w:line="240"/>
        <w:jc w:val="center"/>
        <w:rPr>
          <w:rFonts w:ascii="Times New Roman" w:hAnsi="Times New Roman"/>
          <w:b/>
          <w:bCs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lang w:val="ru-RU"/>
        </w:rPr>
        <w:t>Литература</w:t>
      </w:r>
    </w:p>
    <w:p>
      <w:pPr>
        <w:pStyle w:val="12"/>
        <w:bidi w:val="0"/>
        <w:spacing w:lineRule="auto" w:line="240"/>
        <w:jc w:val="both"/>
        <w:rPr>
          <w:rFonts w:ascii="Times New Roman" w:hAnsi="Times New Roman"/>
          <w:b/>
          <w:bCs/>
          <w:i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[1] </w:t>
      </w:r>
      <w:r>
        <w:rPr>
          <w:rFonts w:ascii="Times New Roman" w:hAnsi="Times New Roman"/>
          <w:b w:val="false"/>
          <w:bCs w:val="false"/>
          <w:i/>
          <w:iCs/>
          <w:color w:val="000000"/>
          <w:sz w:val="24"/>
          <w:szCs w:val="24"/>
          <w:lang w:val="en-US"/>
        </w:rPr>
        <w:t xml:space="preserve">Dmitriev A.Yu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[et al.] — Quantum wave mixing and visualisation of coherent and superposed photonic states in a waveguide//Nature Communications. 2017. V. 8.</w:t>
      </w:r>
    </w:p>
    <w:p>
      <w:pPr>
        <w:pStyle w:val="12"/>
        <w:bidi w:val="0"/>
        <w:spacing w:lineRule="auto" w:line="240"/>
        <w:jc w:val="both"/>
        <w:rPr>
          <w:rFonts w:ascii="Times New Roman" w:hAnsi="Times New Roman"/>
          <w:b/>
          <w:bCs/>
          <w:i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[2] </w:t>
      </w:r>
      <w:r>
        <w:rPr>
          <w:rFonts w:ascii="Times New Roman" w:hAnsi="Times New Roman"/>
          <w:b w:val="false"/>
          <w:bCs w:val="false"/>
          <w:i/>
          <w:iCs/>
          <w:color w:val="000000"/>
          <w:sz w:val="24"/>
          <w:szCs w:val="24"/>
          <w:lang w:val="en-US"/>
        </w:rPr>
        <w:t>Pogosov W.V., Dmitriev A. Yu., and Astafiev O.V.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— Effects of photon statistics in wave mixing on a single qubit//Phys. Rev. A. 2021. V. 104.</w:t>
      </w:r>
    </w:p>
    <w:p>
      <w:pPr>
        <w:pStyle w:val="12"/>
        <w:bidi w:val="0"/>
        <w:spacing w:lineRule="auto" w:line="240" w:before="120" w:after="1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[3]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en-US"/>
        </w:rPr>
        <w:t>Gardiner C.W. and Parkins A.S.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—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Driving atoms with light of arbitrary statistics//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Phys. Rev. A/ 1994. V. 50.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3">
    <w:name w:val="Heading 3"/>
    <w:basedOn w:val="Style12"/>
    <w:next w:val="Style13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5">
    <w:name w:val="Heading 5"/>
    <w:basedOn w:val="Style12"/>
    <w:next w:val="Style13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NSimSun" w:cs="Arial"/>
      <w:b/>
      <w:bCs/>
      <w:sz w:val="20"/>
      <w:szCs w:val="20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-">
    <w:name w:val="Hyperlink"/>
    <w:rPr>
      <w:color w:val="000080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12">
    <w:name w:val="Стиль12"/>
    <w:basedOn w:val="Normal"/>
    <w:qFormat/>
    <w:pPr>
      <w:keepNext w:val="true"/>
      <w:keepLines/>
      <w:suppressAutoHyphens w:val="true"/>
      <w:spacing w:before="120" w:after="120"/>
      <w:jc w:val="center"/>
    </w:pPr>
    <w:rPr>
      <w:rFonts w:eastAsia="Calibr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3252</TotalTime>
  <Application>LibreOffice/7.5.4.2$Windows_X86_64 LibreOffice_project/36ccfdc35048b057fd9854c757a8b67ec53977b6</Application>
  <AppVersion>15.0000</AppVersion>
  <Pages>1</Pages>
  <Words>253</Words>
  <Characters>1879</Characters>
  <CharactersWithSpaces>2135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2024-02-13T12:38:18Z</dcterms:created>
  <dc:creator/>
  <dc:description/>
  <dc:language>ru-RU</dc:language>
  <cp:lastModifiedBy/>
  <dcterms:modified xsi:type="dcterms:W3CDTF">2024-02-16T20:34:16Z</dcterms:modified>
  <cp:revision>2</cp:revision>
  <dc:subject/>
  <dc:title/>
</cp:coreProperties>
</file>