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EE479" w14:textId="77777777" w:rsidR="00AE4BC8" w:rsidRPr="00AE4BC8" w:rsidRDefault="00AE4BC8" w:rsidP="00AE4BC8">
      <w:pPr>
        <w:pStyle w:val="6"/>
        <w:rPr>
          <w:b/>
          <w:bCs/>
          <w:i w:val="0"/>
          <w:iCs/>
        </w:rPr>
      </w:pPr>
      <w:r w:rsidRPr="00AE4BC8">
        <w:rPr>
          <w:b/>
          <w:bCs/>
          <w:i w:val="0"/>
          <w:iCs/>
        </w:rPr>
        <w:t>Фазовый состав и магнитные свойства магнитов (</w:t>
      </w:r>
      <w:proofErr w:type="gramStart"/>
      <w:r>
        <w:rPr>
          <w:b/>
          <w:bCs/>
          <w:i w:val="0"/>
          <w:iCs/>
          <w:lang w:val="en-US"/>
        </w:rPr>
        <w:t>S</w:t>
      </w:r>
      <w:r w:rsidRPr="00AE4BC8">
        <w:rPr>
          <w:b/>
          <w:bCs/>
          <w:i w:val="0"/>
          <w:iCs/>
        </w:rPr>
        <w:t>m,</w:t>
      </w:r>
      <w:r>
        <w:rPr>
          <w:b/>
          <w:bCs/>
          <w:i w:val="0"/>
          <w:iCs/>
          <w:lang w:val="en-US"/>
        </w:rPr>
        <w:t>Z</w:t>
      </w:r>
      <w:r w:rsidRPr="00AE4BC8">
        <w:rPr>
          <w:b/>
          <w:bCs/>
          <w:i w:val="0"/>
          <w:iCs/>
        </w:rPr>
        <w:t>r</w:t>
      </w:r>
      <w:proofErr w:type="gramEnd"/>
      <w:r w:rsidRPr="00AE4BC8">
        <w:rPr>
          <w:b/>
          <w:bCs/>
          <w:i w:val="0"/>
          <w:iCs/>
        </w:rPr>
        <w:t>)</w:t>
      </w:r>
      <w:r w:rsidRPr="00AE4BC8">
        <w:rPr>
          <w:b/>
          <w:bCs/>
          <w:i w:val="0"/>
          <w:iCs/>
          <w:lang w:val="en-US"/>
        </w:rPr>
        <w:t>F</w:t>
      </w:r>
      <w:r w:rsidRPr="00AE4BC8">
        <w:rPr>
          <w:b/>
          <w:bCs/>
          <w:i w:val="0"/>
          <w:iCs/>
        </w:rPr>
        <w:t>e</w:t>
      </w:r>
      <w:r w:rsidRPr="00AE4BC8">
        <w:rPr>
          <w:b/>
          <w:bCs/>
          <w:i w:val="0"/>
          <w:iCs/>
          <w:vertAlign w:val="subscript"/>
        </w:rPr>
        <w:t>11</w:t>
      </w:r>
      <w:r>
        <w:rPr>
          <w:b/>
          <w:bCs/>
          <w:i w:val="0"/>
          <w:iCs/>
          <w:lang w:val="en-US"/>
        </w:rPr>
        <w:t>T</w:t>
      </w:r>
      <w:r w:rsidRPr="00AE4BC8">
        <w:rPr>
          <w:b/>
          <w:bCs/>
          <w:i w:val="0"/>
          <w:iCs/>
        </w:rPr>
        <w:t>i, изготовленных методом селективного лазерного плавления</w:t>
      </w:r>
    </w:p>
    <w:p w14:paraId="7FDFCD78" w14:textId="77777777" w:rsidR="005C4D04" w:rsidRPr="00AE4BC8" w:rsidRDefault="008F4CF0" w:rsidP="008F4CF0">
      <w:pPr>
        <w:pStyle w:val="5"/>
        <w:rPr>
          <w:bCs/>
          <w:sz w:val="24"/>
        </w:rPr>
      </w:pPr>
      <w:r>
        <w:rPr>
          <w:bCs/>
          <w:sz w:val="24"/>
        </w:rPr>
        <w:t>Мальцева В.Е</w:t>
      </w:r>
      <w:r w:rsidR="003676D6" w:rsidRPr="003676D6">
        <w:rPr>
          <w:bCs/>
          <w:sz w:val="24"/>
        </w:rPr>
        <w:t>.</w:t>
      </w:r>
      <w:r w:rsidR="00DF186D">
        <w:rPr>
          <w:bCs/>
          <w:sz w:val="24"/>
        </w:rPr>
        <w:t>,</w:t>
      </w:r>
      <w:r w:rsidR="003676D6">
        <w:rPr>
          <w:bCs/>
          <w:sz w:val="24"/>
        </w:rPr>
        <w:t xml:space="preserve"> </w:t>
      </w:r>
      <w:r w:rsidR="00AE4BC8">
        <w:rPr>
          <w:bCs/>
          <w:sz w:val="24"/>
        </w:rPr>
        <w:t xml:space="preserve">Голубятникова А.А., </w:t>
      </w:r>
      <w:proofErr w:type="spellStart"/>
      <w:r w:rsidR="00AE4BC8">
        <w:rPr>
          <w:bCs/>
          <w:sz w:val="24"/>
        </w:rPr>
        <w:t>Шалагинов</w:t>
      </w:r>
      <w:proofErr w:type="spellEnd"/>
      <w:r w:rsidR="00AE4BC8">
        <w:rPr>
          <w:bCs/>
          <w:sz w:val="24"/>
        </w:rPr>
        <w:t xml:space="preserve"> А.Н., Иванов И.А., Говорина В.В.</w:t>
      </w:r>
    </w:p>
    <w:p w14:paraId="47DA7ACA" w14:textId="77777777" w:rsidR="008F4CF0" w:rsidRPr="00DF186D" w:rsidRDefault="00407694" w:rsidP="008F4CF0">
      <w:pPr>
        <w:pStyle w:val="6"/>
      </w:pPr>
      <w:r>
        <w:t>Аспирант</w:t>
      </w:r>
      <w:r w:rsidR="00DF186D">
        <w:t>,</w:t>
      </w:r>
      <w:r w:rsidR="00887832">
        <w:t xml:space="preserve"> </w:t>
      </w:r>
      <w:r w:rsidR="00AE4BC8">
        <w:t>студент, студент, студент, студент</w:t>
      </w:r>
    </w:p>
    <w:p w14:paraId="23A57D83" w14:textId="77777777" w:rsidR="005C4D04" w:rsidRDefault="005C4D04" w:rsidP="008F4CF0">
      <w:pPr>
        <w:pStyle w:val="6"/>
      </w:pPr>
      <w:r w:rsidRPr="005C4D04">
        <w:t>Уральский федеральный университет имени первого Президента России Б.Н. Ельцина</w:t>
      </w:r>
      <w:r w:rsidR="008F4CF0">
        <w:t>, Екатеринбург, Россия</w:t>
      </w:r>
    </w:p>
    <w:p w14:paraId="1ECCD42C" w14:textId="77777777" w:rsidR="005C4D04" w:rsidRPr="003676D6" w:rsidRDefault="005C4D04" w:rsidP="008F4CF0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hyperlink r:id="rId6" w:history="1">
        <w:r w:rsidRPr="005C4D04">
          <w:rPr>
            <w:rStyle w:val="a4"/>
            <w:rFonts w:ascii="Times New Roman" w:hAnsi="Times New Roman"/>
            <w:sz w:val="24"/>
            <w:szCs w:val="24"/>
            <w:lang w:val="en-US"/>
          </w:rPr>
          <w:t>viktoria</w:t>
        </w:r>
        <w:r w:rsidRPr="003676D6">
          <w:rPr>
            <w:rStyle w:val="a4"/>
            <w:rFonts w:ascii="Times New Roman" w:hAnsi="Times New Roman"/>
            <w:sz w:val="24"/>
            <w:szCs w:val="24"/>
          </w:rPr>
          <w:t>.</w:t>
        </w:r>
        <w:r w:rsidRPr="005C4D04">
          <w:rPr>
            <w:rStyle w:val="a4"/>
            <w:rFonts w:ascii="Times New Roman" w:hAnsi="Times New Roman"/>
            <w:sz w:val="24"/>
            <w:szCs w:val="24"/>
            <w:lang w:val="en-US"/>
          </w:rPr>
          <w:t>maltseva</w:t>
        </w:r>
        <w:r w:rsidRPr="003676D6">
          <w:rPr>
            <w:rStyle w:val="a4"/>
            <w:rFonts w:ascii="Times New Roman" w:hAnsi="Times New Roman"/>
            <w:sz w:val="24"/>
            <w:szCs w:val="24"/>
          </w:rPr>
          <w:t>@</w:t>
        </w:r>
        <w:r w:rsidRPr="005C4D04">
          <w:rPr>
            <w:rStyle w:val="a4"/>
            <w:rFonts w:ascii="Times New Roman" w:hAnsi="Times New Roman"/>
            <w:sz w:val="24"/>
            <w:szCs w:val="24"/>
            <w:lang w:val="en-US"/>
          </w:rPr>
          <w:t>urfu</w:t>
        </w:r>
        <w:r w:rsidRPr="003676D6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5C4D04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14:paraId="32F45DB3" w14:textId="77777777" w:rsidR="00F80F10" w:rsidRPr="003676D6" w:rsidRDefault="00F80F10" w:rsidP="008F4CF0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63BB5AF7" w14:textId="77777777" w:rsidR="00AE4BC8" w:rsidRPr="00AE4BC8" w:rsidRDefault="00AE4BC8" w:rsidP="00AE4BC8">
      <w:pPr>
        <w:pStyle w:val="1"/>
        <w:ind w:firstLine="397"/>
        <w:rPr>
          <w:sz w:val="24"/>
        </w:rPr>
      </w:pPr>
      <w:r w:rsidRPr="00AE4BC8">
        <w:rPr>
          <w:sz w:val="24"/>
        </w:rPr>
        <w:t xml:space="preserve">Аддитивное производство – перспективный метод создания новых функциональных материалов, например, постоянных магнитов. Поскольку соединения </w:t>
      </w:r>
      <w:proofErr w:type="spellStart"/>
      <w:proofErr w:type="gramStart"/>
      <w:r w:rsidRPr="00AE4BC8">
        <w:rPr>
          <w:sz w:val="24"/>
        </w:rPr>
        <w:t>Sm</w:t>
      </w:r>
      <w:proofErr w:type="spellEnd"/>
      <w:r w:rsidRPr="00AE4BC8">
        <w:rPr>
          <w:sz w:val="24"/>
        </w:rPr>
        <w:t>(</w:t>
      </w:r>
      <w:proofErr w:type="spellStart"/>
      <w:proofErr w:type="gramEnd"/>
      <w:r w:rsidRPr="00AE4BC8">
        <w:rPr>
          <w:sz w:val="24"/>
        </w:rPr>
        <w:t>Fe,T</w:t>
      </w:r>
      <w:proofErr w:type="spellEnd"/>
      <w:r w:rsidRPr="00AE4BC8">
        <w:rPr>
          <w:sz w:val="24"/>
        </w:rPr>
        <w:t>)</w:t>
      </w:r>
      <w:r w:rsidRPr="00AE4BC8">
        <w:rPr>
          <w:sz w:val="24"/>
          <w:vertAlign w:val="subscript"/>
        </w:rPr>
        <w:t>12</w:t>
      </w:r>
      <w:r w:rsidRPr="00AE4BC8">
        <w:rPr>
          <w:sz w:val="24"/>
        </w:rPr>
        <w:t xml:space="preserve"> имеют более высокую температурную стабильность чем у Nd</w:t>
      </w:r>
      <w:r w:rsidRPr="00AE4BC8">
        <w:rPr>
          <w:sz w:val="24"/>
          <w:vertAlign w:val="subscript"/>
        </w:rPr>
        <w:t>2</w:t>
      </w:r>
      <w:r w:rsidRPr="00AE4BC8">
        <w:rPr>
          <w:sz w:val="24"/>
        </w:rPr>
        <w:t>Fe</w:t>
      </w:r>
      <w:r w:rsidRPr="00AE4BC8">
        <w:rPr>
          <w:sz w:val="24"/>
          <w:vertAlign w:val="subscript"/>
        </w:rPr>
        <w:t>14</w:t>
      </w:r>
      <w:r w:rsidRPr="00AE4BC8">
        <w:rPr>
          <w:sz w:val="24"/>
        </w:rPr>
        <w:t xml:space="preserve">B, использование органического связующего с низкой температурой деградации в аддитивном производстве нецелесообразно. Селективное лазерное плавление (СЛМ) считается перспективным методом для производства постоянных магнитов и успешно применяется в производстве постоянных магнитов </w:t>
      </w:r>
      <w:proofErr w:type="spellStart"/>
      <w:r w:rsidRPr="00AE4BC8">
        <w:rPr>
          <w:sz w:val="24"/>
        </w:rPr>
        <w:t>Nd</w:t>
      </w:r>
      <w:proofErr w:type="spellEnd"/>
      <w:r w:rsidRPr="00AE4BC8">
        <w:rPr>
          <w:sz w:val="24"/>
        </w:rPr>
        <w:t xml:space="preserve">-Fe-B и </w:t>
      </w:r>
      <w:proofErr w:type="spellStart"/>
      <w:r w:rsidRPr="00AE4BC8">
        <w:rPr>
          <w:sz w:val="24"/>
        </w:rPr>
        <w:t>Sm</w:t>
      </w:r>
      <w:proofErr w:type="spellEnd"/>
      <w:r w:rsidRPr="00AE4BC8">
        <w:rPr>
          <w:sz w:val="24"/>
        </w:rPr>
        <w:t xml:space="preserve">-Co. Одной из существенных проблем этой технологии является то, что все основные процессы печати, влияющие на структуру и свойства магнитов, являются неравновесными. Скорость охлаждения расплава в процессе СЛМ ниже, чем при </w:t>
      </w:r>
      <w:proofErr w:type="spellStart"/>
      <w:r w:rsidRPr="00AE4BC8">
        <w:rPr>
          <w:sz w:val="24"/>
        </w:rPr>
        <w:t>спиннинговании</w:t>
      </w:r>
      <w:proofErr w:type="spellEnd"/>
      <w:r w:rsidRPr="00AE4BC8">
        <w:rPr>
          <w:sz w:val="24"/>
        </w:rPr>
        <w:t xml:space="preserve"> расплава. Для создания высококоэрцитивного состояния магнитов режим аддитивного производства может быть настроен таким образом, чтобы обеспечить минимальные изменения в структуре и коэрцитивной силе образцов. Поэтому в данной работе рассматриваются два метода аддитивного производства однослойных образцов, т.е. из порошка основной фазы SmFe</w:t>
      </w:r>
      <w:r w:rsidRPr="00AE4BC8">
        <w:rPr>
          <w:sz w:val="24"/>
          <w:vertAlign w:val="subscript"/>
        </w:rPr>
        <w:t>11</w:t>
      </w:r>
      <w:r w:rsidRPr="00AE4BC8">
        <w:rPr>
          <w:sz w:val="24"/>
        </w:rPr>
        <w:t xml:space="preserve">Ti и из смеси основной фазы и низкоплавкой добавки.  </w:t>
      </w:r>
    </w:p>
    <w:p w14:paraId="259DA5C0" w14:textId="77777777" w:rsidR="00AE4BC8" w:rsidRDefault="00AE4BC8" w:rsidP="00AE4BC8">
      <w:pPr>
        <w:pStyle w:val="1"/>
        <w:spacing w:before="0"/>
        <w:ind w:firstLine="397"/>
      </w:pPr>
      <w:r w:rsidRPr="00AE4BC8">
        <w:rPr>
          <w:sz w:val="24"/>
        </w:rPr>
        <w:t xml:space="preserve">Целью данной работы является доказательство концепции производства методом СЛМ объемных постоянных магнитов из </w:t>
      </w:r>
      <w:proofErr w:type="spellStart"/>
      <w:proofErr w:type="gramStart"/>
      <w:r w:rsidRPr="00AE4BC8">
        <w:rPr>
          <w:sz w:val="24"/>
        </w:rPr>
        <w:t>Sm</w:t>
      </w:r>
      <w:proofErr w:type="spellEnd"/>
      <w:r w:rsidRPr="00AE4BC8">
        <w:rPr>
          <w:sz w:val="24"/>
        </w:rPr>
        <w:t>(</w:t>
      </w:r>
      <w:proofErr w:type="spellStart"/>
      <w:proofErr w:type="gramEnd"/>
      <w:r w:rsidRPr="00AE4BC8">
        <w:rPr>
          <w:sz w:val="24"/>
        </w:rPr>
        <w:t>Fe,Ti</w:t>
      </w:r>
      <w:proofErr w:type="spellEnd"/>
      <w:r w:rsidRPr="00AE4BC8">
        <w:rPr>
          <w:sz w:val="24"/>
        </w:rPr>
        <w:t>)</w:t>
      </w:r>
      <w:r w:rsidRPr="00AE4BC8">
        <w:rPr>
          <w:sz w:val="24"/>
          <w:vertAlign w:val="subscript"/>
        </w:rPr>
        <w:t>12</w:t>
      </w:r>
      <w:r w:rsidRPr="00AE4BC8">
        <w:rPr>
          <w:sz w:val="24"/>
        </w:rPr>
        <w:t>. В докладе будет рассказано о способах получения, режимах процесса 3D-печати, а также о полученных результатах</w:t>
      </w:r>
      <w:r>
        <w:rPr>
          <w:sz w:val="24"/>
        </w:rPr>
        <w:t xml:space="preserve"> магнитных гистерезисных свойств образцов</w:t>
      </w:r>
      <w:r w:rsidRPr="00AE4BC8">
        <w:rPr>
          <w:sz w:val="24"/>
        </w:rPr>
        <w:t>.</w:t>
      </w:r>
    </w:p>
    <w:p w14:paraId="2BEC7F6F" w14:textId="77777777" w:rsidR="00AE4BC8" w:rsidRDefault="00AE4BC8" w:rsidP="00487EF4">
      <w:pPr>
        <w:pStyle w:val="11"/>
        <w:suppressAutoHyphens w:val="0"/>
        <w:ind w:firstLine="397"/>
        <w:jc w:val="both"/>
        <w:rPr>
          <w:rFonts w:ascii="Times New Roman" w:hAnsi="Times New Roman"/>
          <w:sz w:val="24"/>
        </w:rPr>
      </w:pPr>
    </w:p>
    <w:p w14:paraId="2AE18025" w14:textId="77777777" w:rsidR="00AE4BC8" w:rsidRDefault="00AE4BC8" w:rsidP="00487EF4">
      <w:pPr>
        <w:pStyle w:val="11"/>
        <w:suppressAutoHyphens w:val="0"/>
        <w:ind w:firstLine="397"/>
        <w:jc w:val="both"/>
        <w:rPr>
          <w:rFonts w:ascii="Times New Roman" w:hAnsi="Times New Roman"/>
          <w:sz w:val="24"/>
        </w:rPr>
      </w:pPr>
    </w:p>
    <w:p w14:paraId="27FDD579" w14:textId="77777777" w:rsidR="00487EF4" w:rsidRDefault="00487EF4" w:rsidP="00487EF4">
      <w:pPr>
        <w:pStyle w:val="11"/>
        <w:suppressAutoHyphens w:val="0"/>
        <w:ind w:firstLine="397"/>
        <w:jc w:val="both"/>
        <w:rPr>
          <w:rFonts w:ascii="Times New Roman" w:hAnsi="Times New Roman"/>
          <w:sz w:val="24"/>
        </w:rPr>
      </w:pPr>
      <w:r w:rsidRPr="00741ACF">
        <w:rPr>
          <w:rFonts w:ascii="Times New Roman" w:hAnsi="Times New Roman"/>
          <w:sz w:val="24"/>
        </w:rPr>
        <w:t>Авторы выражают благодарность Андрееву С.В</w:t>
      </w:r>
      <w:r w:rsidR="00AE4BC8">
        <w:rPr>
          <w:rFonts w:ascii="Times New Roman" w:hAnsi="Times New Roman"/>
          <w:sz w:val="24"/>
        </w:rPr>
        <w:t xml:space="preserve">., </w:t>
      </w:r>
      <w:proofErr w:type="spellStart"/>
      <w:r w:rsidR="00AE4BC8">
        <w:rPr>
          <w:rFonts w:ascii="Times New Roman" w:hAnsi="Times New Roman"/>
          <w:sz w:val="24"/>
        </w:rPr>
        <w:t>Незнахину</w:t>
      </w:r>
      <w:proofErr w:type="spellEnd"/>
      <w:r w:rsidR="00AE4BC8">
        <w:rPr>
          <w:rFonts w:ascii="Times New Roman" w:hAnsi="Times New Roman"/>
          <w:sz w:val="24"/>
        </w:rPr>
        <w:t xml:space="preserve"> Д.С. и</w:t>
      </w:r>
      <w:r w:rsidRPr="00741ACF">
        <w:rPr>
          <w:rFonts w:ascii="Times New Roman" w:hAnsi="Times New Roman"/>
          <w:sz w:val="24"/>
        </w:rPr>
        <w:t xml:space="preserve"> Волегову А.С. за помощь в синтезе сплавов, проведении измерений и обсуждении полученных результатов.</w:t>
      </w:r>
    </w:p>
    <w:p w14:paraId="4FF3481D" w14:textId="77777777" w:rsidR="00AE4BC8" w:rsidRDefault="00AE4BC8" w:rsidP="00487EF4">
      <w:pPr>
        <w:pStyle w:val="11"/>
        <w:suppressAutoHyphens w:val="0"/>
        <w:ind w:firstLine="397"/>
        <w:jc w:val="both"/>
        <w:rPr>
          <w:rFonts w:ascii="Times New Roman" w:hAnsi="Times New Roman"/>
          <w:sz w:val="24"/>
        </w:rPr>
      </w:pPr>
    </w:p>
    <w:p w14:paraId="4322737A" w14:textId="77777777" w:rsidR="00407694" w:rsidRPr="00407694" w:rsidRDefault="00407694" w:rsidP="00407694">
      <w:pPr>
        <w:pStyle w:val="1"/>
        <w:ind w:firstLine="397"/>
        <w:rPr>
          <w:sz w:val="24"/>
        </w:rPr>
      </w:pPr>
      <w:r w:rsidRPr="00407694">
        <w:rPr>
          <w:sz w:val="24"/>
        </w:rPr>
        <w:t>Работа выполнена при финансовой поддержке гранта РНФ № 21-72-10104.</w:t>
      </w:r>
    </w:p>
    <w:sectPr w:rsidR="00407694" w:rsidRPr="00407694" w:rsidSect="00E67625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3680D"/>
    <w:multiLevelType w:val="hybridMultilevel"/>
    <w:tmpl w:val="EB0AA084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13353053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8A"/>
    <w:rsid w:val="00014D53"/>
    <w:rsid w:val="00162A70"/>
    <w:rsid w:val="0019248A"/>
    <w:rsid w:val="001C4BE4"/>
    <w:rsid w:val="001E5098"/>
    <w:rsid w:val="0020652C"/>
    <w:rsid w:val="002774DC"/>
    <w:rsid w:val="00280FD7"/>
    <w:rsid w:val="002D5A93"/>
    <w:rsid w:val="0036556C"/>
    <w:rsid w:val="003676D6"/>
    <w:rsid w:val="00367999"/>
    <w:rsid w:val="00407694"/>
    <w:rsid w:val="0043048A"/>
    <w:rsid w:val="00487EF4"/>
    <w:rsid w:val="004A43C1"/>
    <w:rsid w:val="005C4D04"/>
    <w:rsid w:val="00614220"/>
    <w:rsid w:val="0071675A"/>
    <w:rsid w:val="007220CE"/>
    <w:rsid w:val="00741ACF"/>
    <w:rsid w:val="0074327E"/>
    <w:rsid w:val="0078619C"/>
    <w:rsid w:val="007E054D"/>
    <w:rsid w:val="007E0E77"/>
    <w:rsid w:val="00887832"/>
    <w:rsid w:val="008934F6"/>
    <w:rsid w:val="008A7F23"/>
    <w:rsid w:val="008B5E86"/>
    <w:rsid w:val="008F4CF0"/>
    <w:rsid w:val="00964075"/>
    <w:rsid w:val="00A47BF0"/>
    <w:rsid w:val="00A908C8"/>
    <w:rsid w:val="00AE4BC8"/>
    <w:rsid w:val="00B4348E"/>
    <w:rsid w:val="00C23678"/>
    <w:rsid w:val="00CA59C7"/>
    <w:rsid w:val="00CB3B3E"/>
    <w:rsid w:val="00D43570"/>
    <w:rsid w:val="00D44AFF"/>
    <w:rsid w:val="00DF186D"/>
    <w:rsid w:val="00E53DA2"/>
    <w:rsid w:val="00E67625"/>
    <w:rsid w:val="00EE1872"/>
    <w:rsid w:val="00F461E1"/>
    <w:rsid w:val="00F80F10"/>
    <w:rsid w:val="00FC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0F367"/>
  <w15:chartTrackingRefBased/>
  <w15:docId w15:val="{E1D1F4F6-49F8-4CB0-AF35-07AA1915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48A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48A"/>
    <w:pPr>
      <w:ind w:left="720"/>
      <w:contextualSpacing/>
    </w:pPr>
  </w:style>
  <w:style w:type="paragraph" w:customStyle="1" w:styleId="1">
    <w:name w:val="Текст доклада(1)"/>
    <w:basedOn w:val="a"/>
    <w:link w:val="10"/>
    <w:rsid w:val="005C4D04"/>
    <w:pPr>
      <w:spacing w:before="120" w:after="0" w:line="240" w:lineRule="auto"/>
      <w:ind w:firstLine="567"/>
      <w:jc w:val="both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10">
    <w:name w:val="Текст доклада(1) Знак"/>
    <w:link w:val="1"/>
    <w:rsid w:val="005C4D04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3">
    <w:name w:val="(3) Название доклада"/>
    <w:basedOn w:val="a"/>
    <w:next w:val="4"/>
    <w:rsid w:val="005C4D04"/>
    <w:pPr>
      <w:keepNext/>
      <w:keepLine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4">
    <w:name w:val="(4) ФИО докладчика"/>
    <w:basedOn w:val="a"/>
    <w:next w:val="5"/>
    <w:rsid w:val="005C4D04"/>
    <w:pPr>
      <w:keepNext/>
      <w:keepLines/>
      <w:spacing w:after="0" w:line="240" w:lineRule="auto"/>
      <w:jc w:val="center"/>
    </w:pPr>
    <w:rPr>
      <w:rFonts w:ascii="Times New Roman" w:eastAsia="Times New Roman" w:hAnsi="Times New Roman"/>
      <w:b/>
      <w:i/>
      <w:szCs w:val="24"/>
      <w:lang w:eastAsia="ru-RU"/>
    </w:rPr>
  </w:style>
  <w:style w:type="paragraph" w:customStyle="1" w:styleId="5">
    <w:name w:val="(5) ФИО соавторов"/>
    <w:basedOn w:val="a"/>
    <w:next w:val="6"/>
    <w:rsid w:val="005C4D04"/>
    <w:pPr>
      <w:keepNext/>
      <w:keepLines/>
      <w:spacing w:after="0" w:line="240" w:lineRule="auto"/>
      <w:jc w:val="center"/>
    </w:pPr>
    <w:rPr>
      <w:rFonts w:ascii="Times New Roman" w:eastAsia="Times New Roman" w:hAnsi="Times New Roman"/>
      <w:b/>
      <w:i/>
      <w:sz w:val="18"/>
      <w:szCs w:val="24"/>
      <w:lang w:eastAsia="ru-RU"/>
    </w:rPr>
  </w:style>
  <w:style w:type="paragraph" w:customStyle="1" w:styleId="6">
    <w:name w:val="(6) Название ВУЗа"/>
    <w:basedOn w:val="a"/>
    <w:next w:val="7"/>
    <w:rsid w:val="005C4D04"/>
    <w:pPr>
      <w:keepNext/>
      <w:keepLines/>
      <w:spacing w:after="0" w:line="240" w:lineRule="auto"/>
      <w:jc w:val="center"/>
    </w:pPr>
    <w:rPr>
      <w:rFonts w:ascii="Times New Roman" w:eastAsia="Times New Roman" w:hAnsi="Times New Roman"/>
      <w:i/>
      <w:sz w:val="24"/>
      <w:szCs w:val="24"/>
      <w:lang w:eastAsia="ru-RU"/>
    </w:rPr>
  </w:style>
  <w:style w:type="paragraph" w:customStyle="1" w:styleId="7">
    <w:name w:val="(7) Научный руководитель"/>
    <w:basedOn w:val="a"/>
    <w:next w:val="a"/>
    <w:rsid w:val="005C4D04"/>
    <w:pPr>
      <w:keepNext/>
      <w:keepLines/>
      <w:spacing w:after="0" w:line="240" w:lineRule="auto"/>
      <w:jc w:val="center"/>
    </w:pPr>
    <w:rPr>
      <w:rFonts w:ascii="Times New Roman" w:eastAsia="Times New Roman" w:hAnsi="Times New Roman"/>
      <w:i/>
      <w:sz w:val="20"/>
      <w:szCs w:val="24"/>
      <w:lang w:eastAsia="ru-RU"/>
    </w:rPr>
  </w:style>
  <w:style w:type="character" w:styleId="a4">
    <w:name w:val="Hyperlink"/>
    <w:uiPriority w:val="99"/>
    <w:unhideWhenUsed/>
    <w:rsid w:val="005C4D04"/>
    <w:rPr>
      <w:color w:val="0563C1"/>
      <w:u w:val="single"/>
    </w:rPr>
  </w:style>
  <w:style w:type="paragraph" w:styleId="a5">
    <w:name w:val="caption"/>
    <w:basedOn w:val="a"/>
    <w:next w:val="a"/>
    <w:uiPriority w:val="35"/>
    <w:unhideWhenUsed/>
    <w:qFormat/>
    <w:rsid w:val="00F80F10"/>
    <w:pPr>
      <w:spacing w:after="200" w:line="240" w:lineRule="auto"/>
    </w:pPr>
    <w:rPr>
      <w:rFonts w:ascii="Times New Roman" w:eastAsia="Times New Roman" w:hAnsi="Times New Roman"/>
      <w:i/>
      <w:iCs/>
      <w:color w:val="1F497D"/>
      <w:sz w:val="18"/>
      <w:szCs w:val="18"/>
      <w:lang w:eastAsia="ru-RU"/>
    </w:rPr>
  </w:style>
  <w:style w:type="table" w:styleId="a6">
    <w:name w:val="Table Grid"/>
    <w:basedOn w:val="a1"/>
    <w:uiPriority w:val="39"/>
    <w:rsid w:val="0061422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1"/>
    <w:basedOn w:val="a"/>
    <w:rsid w:val="00CB3B3E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741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41ACF"/>
    <w:rPr>
      <w:rFonts w:ascii="Tahoma" w:hAnsi="Tahoma" w:cs="Tahoma"/>
      <w:sz w:val="16"/>
      <w:szCs w:val="16"/>
      <w:lang w:eastAsia="en-US"/>
    </w:rPr>
  </w:style>
  <w:style w:type="paragraph" w:styleId="a9">
    <w:name w:val="Revision"/>
    <w:hidden/>
    <w:uiPriority w:val="99"/>
    <w:semiHidden/>
    <w:rsid w:val="004076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ktoria.maltseva@urf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B394A-ABE6-4C6E-BB13-F4AA95B41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Links>
    <vt:vector size="6" baseType="variant">
      <vt:variant>
        <vt:i4>917621</vt:i4>
      </vt:variant>
      <vt:variant>
        <vt:i4>0</vt:i4>
      </vt:variant>
      <vt:variant>
        <vt:i4>0</vt:i4>
      </vt:variant>
      <vt:variant>
        <vt:i4>5</vt:i4>
      </vt:variant>
      <vt:variant>
        <vt:lpwstr>mailto:viktoria.maltseva@urfu.ru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 Maltseva</dc:creator>
  <cp:keywords/>
  <cp:lastModifiedBy>Научный отдел</cp:lastModifiedBy>
  <cp:revision>2</cp:revision>
  <dcterms:created xsi:type="dcterms:W3CDTF">2024-03-20T14:26:00Z</dcterms:created>
  <dcterms:modified xsi:type="dcterms:W3CDTF">2024-03-20T14:26:00Z</dcterms:modified>
</cp:coreProperties>
</file>