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06EE0" w14:textId="0FEC96BC" w:rsidR="00362324" w:rsidRDefault="007A2CF6" w:rsidP="00A37A2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CF6">
        <w:rPr>
          <w:rFonts w:ascii="Times New Roman" w:hAnsi="Times New Roman" w:cs="Times New Roman"/>
          <w:b/>
          <w:bCs/>
          <w:sz w:val="24"/>
          <w:szCs w:val="24"/>
        </w:rPr>
        <w:t>Влияние холестерина и ионов кальция на взаимодействие криопротекторов с моделью биологической мембраны</w:t>
      </w:r>
    </w:p>
    <w:p w14:paraId="38AF850C" w14:textId="4CCA99A5" w:rsidR="007A2CF6" w:rsidRDefault="007A2CF6" w:rsidP="00A37A2A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7A2C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Свечникова В.Ю</w:t>
      </w:r>
      <w:r w:rsidR="00F870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 w:rsidRPr="009456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Мишукова О.В</w:t>
      </w:r>
      <w:r w:rsidR="00F870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EA5B0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94563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,3</w:t>
      </w:r>
      <w:r w:rsidRPr="009456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Миронова А.Г.</w:t>
      </w:r>
      <w:r w:rsidRPr="0094563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4</w:t>
      </w:r>
      <w:r w:rsidRPr="009456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Хомутов Г.Б.</w:t>
      </w:r>
      <w:r w:rsidR="00EA5B0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9456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Марченкова М.А.</w:t>
      </w:r>
      <w:r w:rsidR="00EA5B0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9456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Яковенко С.А</w:t>
      </w:r>
      <w:r w:rsidR="00F870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EA5B0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94563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,5</w:t>
      </w:r>
    </w:p>
    <w:p w14:paraId="6D6A98DD" w14:textId="1BC1A6B0" w:rsidR="00EA5B02" w:rsidRDefault="00D31921" w:rsidP="00A37A2A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A2B7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A5B02" w:rsidRPr="00E55BD3">
        <w:rPr>
          <w:rFonts w:ascii="Times New Roman" w:hAnsi="Times New Roman" w:cs="Times New Roman"/>
          <w:i/>
          <w:iCs/>
          <w:sz w:val="24"/>
          <w:szCs w:val="24"/>
        </w:rPr>
        <w:t>Национальный исследовательский центр «Курчатовский институт»,</w:t>
      </w:r>
      <w:r w:rsidR="00EA5B02">
        <w:rPr>
          <w:rFonts w:ascii="Times New Roman" w:hAnsi="Times New Roman" w:cs="Times New Roman"/>
          <w:i/>
          <w:iCs/>
          <w:sz w:val="24"/>
          <w:szCs w:val="24"/>
        </w:rPr>
        <w:t xml:space="preserve"> Москва, Россия</w:t>
      </w:r>
    </w:p>
    <w:p w14:paraId="4FBE3335" w14:textId="5F3075A9" w:rsidR="00EA5B02" w:rsidRPr="006A2B70" w:rsidRDefault="006A2B70" w:rsidP="00A37A2A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55BD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A5B02" w:rsidRPr="006A2B70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="00EA5B02" w:rsidRPr="006A2B70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="00EA5B02" w:rsidRPr="006A2B70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49703093" w14:textId="67F99DBA" w:rsidR="006A2B70" w:rsidRDefault="00EA5B02" w:rsidP="00A37A2A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A2B70">
        <w:rPr>
          <w:rFonts w:ascii="Times New Roman" w:hAnsi="Times New Roman" w:cs="Times New Roman"/>
          <w:i/>
          <w:iCs/>
          <w:sz w:val="24"/>
          <w:szCs w:val="24"/>
        </w:rPr>
        <w:t>физический факультет, Москва, Россия</w:t>
      </w:r>
    </w:p>
    <w:p w14:paraId="5997C2A4" w14:textId="5177E80A" w:rsidR="00E55BD3" w:rsidRDefault="00E55BD3" w:rsidP="00A37A2A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55BD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5BD3">
        <w:rPr>
          <w:rFonts w:ascii="Times New Roman" w:hAnsi="Times New Roman" w:cs="Times New Roman"/>
          <w:i/>
          <w:iCs/>
          <w:sz w:val="24"/>
          <w:szCs w:val="24"/>
        </w:rPr>
        <w:t>Российский университет дружбы народов</w:t>
      </w:r>
      <w:r>
        <w:rPr>
          <w:rFonts w:ascii="Times New Roman" w:hAnsi="Times New Roman" w:cs="Times New Roman"/>
          <w:i/>
          <w:iCs/>
          <w:sz w:val="24"/>
          <w:szCs w:val="24"/>
        </w:rPr>
        <w:t>, и</w:t>
      </w:r>
      <w:r w:rsidRPr="00E55BD3">
        <w:rPr>
          <w:rFonts w:ascii="Times New Roman" w:hAnsi="Times New Roman" w:cs="Times New Roman"/>
          <w:i/>
          <w:iCs/>
          <w:sz w:val="24"/>
          <w:szCs w:val="24"/>
        </w:rPr>
        <w:t>нститут биохимической технологии и нанотехнологии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A2B70"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14:paraId="07C619AD" w14:textId="65F7F8FA" w:rsidR="00E55BD3" w:rsidRDefault="00E55BD3" w:rsidP="00A37A2A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55BD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5BD3">
        <w:rPr>
          <w:rFonts w:ascii="Times New Roman" w:hAnsi="Times New Roman" w:cs="Times New Roman"/>
          <w:i/>
          <w:iCs/>
          <w:sz w:val="24"/>
          <w:szCs w:val="24"/>
        </w:rPr>
        <w:t>Институт биохимической физики им. Н.М. Эмануэля Российской академии наук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A2B70"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14:paraId="1F448FFE" w14:textId="50B21B45" w:rsidR="00E55BD3" w:rsidRDefault="00E55BD3" w:rsidP="00A37A2A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315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31513" w:rsidRPr="00631513">
        <w:rPr>
          <w:rFonts w:ascii="Times New Roman" w:hAnsi="Times New Roman" w:cs="Times New Roman"/>
          <w:i/>
          <w:iCs/>
          <w:sz w:val="24"/>
          <w:szCs w:val="24"/>
        </w:rPr>
        <w:t>Общество с ограниченной ответственностью «ЭКО центр»</w:t>
      </w:r>
      <w:r w:rsidR="0063151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81B2D">
        <w:rPr>
          <w:rFonts w:ascii="Times New Roman" w:hAnsi="Times New Roman" w:cs="Times New Roman"/>
          <w:i/>
          <w:iCs/>
          <w:sz w:val="24"/>
          <w:szCs w:val="24"/>
        </w:rPr>
        <w:t>клиника «</w:t>
      </w:r>
      <w:proofErr w:type="spellStart"/>
      <w:r w:rsidR="00E82236" w:rsidRPr="00E82236">
        <w:rPr>
          <w:rFonts w:ascii="Times New Roman" w:hAnsi="Times New Roman" w:cs="Times New Roman"/>
          <w:i/>
          <w:iCs/>
          <w:sz w:val="24"/>
          <w:szCs w:val="24"/>
        </w:rPr>
        <w:t>АльтраВита</w:t>
      </w:r>
      <w:proofErr w:type="spellEnd"/>
      <w:r w:rsidR="00181B2D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E8223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82236" w:rsidRPr="006A2B70"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14:paraId="728737FD" w14:textId="74719910" w:rsidR="00E82236" w:rsidRDefault="00E82236" w:rsidP="00A37A2A">
      <w:pPr>
        <w:spacing w:after="12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E82236">
        <w:rPr>
          <w:rFonts w:ascii="Times New Roman" w:hAnsi="Times New Roman" w:cs="Times New Roman"/>
          <w:i/>
          <w:iCs/>
          <w:sz w:val="24"/>
          <w:szCs w:val="24"/>
          <w:lang w:val="en-US"/>
        </w:rPr>
        <w:t>E–mail:</w:t>
      </w:r>
      <w:r w:rsidRPr="00E82236">
        <w:rPr>
          <w:lang w:val="en-US"/>
        </w:rPr>
        <w:t xml:space="preserve"> </w:t>
      </w:r>
      <w:hyperlink r:id="rId5" w:history="1">
        <w:r w:rsidRPr="00E82236">
          <w:rPr>
            <w:rStyle w:val="a4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val="en-US"/>
          </w:rPr>
          <w:t>svechnikova.vi21@physics.msu.ru</w:t>
        </w:r>
      </w:hyperlink>
    </w:p>
    <w:p w14:paraId="6136659A" w14:textId="46DF292A" w:rsidR="00E82236" w:rsidRPr="00E82236" w:rsidRDefault="00FD51A3" w:rsidP="00A37A2A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360F3">
        <w:rPr>
          <w:rFonts w:ascii="Times New Roman" w:hAnsi="Times New Roman" w:cs="Times New Roman"/>
          <w:sz w:val="24"/>
          <w:szCs w:val="24"/>
        </w:rPr>
        <w:t>риоконсерваци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84B32" w:rsidRPr="00E82236">
        <w:rPr>
          <w:rFonts w:ascii="Times New Roman" w:hAnsi="Times New Roman" w:cs="Times New Roman"/>
          <w:sz w:val="24"/>
          <w:szCs w:val="24"/>
        </w:rPr>
        <w:t xml:space="preserve"> концентратов</w:t>
      </w:r>
      <w:r>
        <w:rPr>
          <w:rFonts w:ascii="Times New Roman" w:hAnsi="Times New Roman" w:cs="Times New Roman"/>
          <w:sz w:val="24"/>
          <w:szCs w:val="24"/>
        </w:rPr>
        <w:t xml:space="preserve"> различных</w:t>
      </w:r>
      <w:r w:rsidR="00B84B32" w:rsidRPr="00E82236">
        <w:rPr>
          <w:rFonts w:ascii="Times New Roman" w:hAnsi="Times New Roman" w:cs="Times New Roman"/>
          <w:sz w:val="24"/>
          <w:szCs w:val="24"/>
        </w:rPr>
        <w:t xml:space="preserve"> биологических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3360F3">
        <w:rPr>
          <w:rFonts w:ascii="Times New Roman" w:hAnsi="Times New Roman" w:cs="Times New Roman"/>
          <w:sz w:val="24"/>
          <w:szCs w:val="24"/>
        </w:rPr>
        <w:t xml:space="preserve"> с целью их хранения</w:t>
      </w:r>
      <w:r w:rsidR="00B84B32">
        <w:rPr>
          <w:rFonts w:ascii="Times New Roman" w:hAnsi="Times New Roman" w:cs="Times New Roman"/>
          <w:sz w:val="24"/>
          <w:szCs w:val="24"/>
        </w:rPr>
        <w:t xml:space="preserve"> в течение срока, существенно превышающего период их </w:t>
      </w:r>
      <w:r w:rsidR="00B84B32" w:rsidRPr="00E82236">
        <w:rPr>
          <w:rFonts w:ascii="Times New Roman" w:hAnsi="Times New Roman" w:cs="Times New Roman"/>
          <w:sz w:val="24"/>
          <w:szCs w:val="24"/>
        </w:rPr>
        <w:t>физиологической жизни</w:t>
      </w:r>
      <w:r w:rsidR="00B84B32">
        <w:rPr>
          <w:rFonts w:ascii="Times New Roman" w:hAnsi="Times New Roman" w:cs="Times New Roman"/>
          <w:sz w:val="24"/>
          <w:szCs w:val="24"/>
        </w:rPr>
        <w:t xml:space="preserve"> за пределами организма, является одной из актуальных задач </w:t>
      </w:r>
      <w:r w:rsidR="003360F3">
        <w:rPr>
          <w:rFonts w:ascii="Times New Roman" w:hAnsi="Times New Roman" w:cs="Times New Roman"/>
          <w:sz w:val="24"/>
          <w:szCs w:val="24"/>
        </w:rPr>
        <w:t>настоящего времени</w:t>
      </w:r>
      <w:r w:rsidR="0080552F" w:rsidRPr="0080552F">
        <w:rPr>
          <w:rFonts w:ascii="Times New Roman" w:hAnsi="Times New Roman" w:cs="Times New Roman"/>
          <w:sz w:val="24"/>
          <w:szCs w:val="24"/>
        </w:rPr>
        <w:t xml:space="preserve"> [</w:t>
      </w:r>
      <w:r w:rsidR="0080552F">
        <w:rPr>
          <w:rFonts w:ascii="Times New Roman" w:hAnsi="Times New Roman" w:cs="Times New Roman"/>
          <w:sz w:val="24"/>
          <w:szCs w:val="24"/>
        </w:rPr>
        <w:t>1</w:t>
      </w:r>
      <w:r w:rsidR="0080552F" w:rsidRPr="0080552F">
        <w:rPr>
          <w:rFonts w:ascii="Times New Roman" w:hAnsi="Times New Roman" w:cs="Times New Roman"/>
          <w:sz w:val="24"/>
          <w:szCs w:val="24"/>
        </w:rPr>
        <w:t>]</w:t>
      </w:r>
      <w:r w:rsidR="008055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При заморозке структура клетки повреждается, и для снижения подобных негативных воздействий на клетки используются специальные вещества – криопротекторы (КП). </w:t>
      </w:r>
    </w:p>
    <w:p w14:paraId="2740665A" w14:textId="685BA96E" w:rsidR="00D820C0" w:rsidRDefault="00E82236" w:rsidP="002D1DCC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2236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Pr="00C40D5E">
        <w:rPr>
          <w:rFonts w:ascii="Times New Roman" w:hAnsi="Times New Roman" w:cs="Times New Roman"/>
          <w:sz w:val="24"/>
          <w:szCs w:val="24"/>
        </w:rPr>
        <w:t>модельных</w:t>
      </w:r>
      <w:r w:rsidRPr="00E82236">
        <w:rPr>
          <w:rFonts w:ascii="Times New Roman" w:hAnsi="Times New Roman" w:cs="Times New Roman"/>
          <w:sz w:val="24"/>
          <w:szCs w:val="24"/>
        </w:rPr>
        <w:t xml:space="preserve"> систем, имитирующих биологическую мембрану, могут выступать </w:t>
      </w:r>
      <w:proofErr w:type="spellStart"/>
      <w:r w:rsidRPr="00E82236">
        <w:rPr>
          <w:rFonts w:ascii="Times New Roman" w:hAnsi="Times New Roman" w:cs="Times New Roman"/>
          <w:sz w:val="24"/>
          <w:szCs w:val="24"/>
        </w:rPr>
        <w:t>ленгмюровские</w:t>
      </w:r>
      <w:proofErr w:type="spellEnd"/>
      <w:r w:rsidRPr="00E82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6">
        <w:rPr>
          <w:rFonts w:ascii="Times New Roman" w:hAnsi="Times New Roman" w:cs="Times New Roman"/>
          <w:sz w:val="24"/>
          <w:szCs w:val="24"/>
        </w:rPr>
        <w:t>монослои</w:t>
      </w:r>
      <w:proofErr w:type="spellEnd"/>
      <w:r w:rsidR="00C40D5E">
        <w:rPr>
          <w:rFonts w:ascii="Times New Roman" w:hAnsi="Times New Roman" w:cs="Times New Roman"/>
          <w:sz w:val="24"/>
          <w:szCs w:val="24"/>
        </w:rPr>
        <w:t xml:space="preserve"> (пл</w:t>
      </w:r>
      <w:r w:rsidR="00D820C0">
        <w:rPr>
          <w:rFonts w:ascii="Times New Roman" w:hAnsi="Times New Roman" w:cs="Times New Roman"/>
          <w:sz w:val="24"/>
          <w:szCs w:val="24"/>
        </w:rPr>
        <w:t>е</w:t>
      </w:r>
      <w:r w:rsidR="00C40D5E">
        <w:rPr>
          <w:rFonts w:ascii="Times New Roman" w:hAnsi="Times New Roman" w:cs="Times New Roman"/>
          <w:sz w:val="24"/>
          <w:szCs w:val="24"/>
        </w:rPr>
        <w:t>нки)</w:t>
      </w:r>
      <w:r w:rsidRPr="00E82236">
        <w:rPr>
          <w:rFonts w:ascii="Times New Roman" w:hAnsi="Times New Roman" w:cs="Times New Roman"/>
          <w:sz w:val="24"/>
          <w:szCs w:val="24"/>
        </w:rPr>
        <w:t xml:space="preserve">, образованные амфифильными веществами, нанесенными на жидкую </w:t>
      </w:r>
      <w:proofErr w:type="spellStart"/>
      <w:r w:rsidRPr="00E82236">
        <w:rPr>
          <w:rFonts w:ascii="Times New Roman" w:hAnsi="Times New Roman" w:cs="Times New Roman"/>
          <w:sz w:val="24"/>
          <w:szCs w:val="24"/>
        </w:rPr>
        <w:t>субфазу</w:t>
      </w:r>
      <w:proofErr w:type="spellEnd"/>
      <w:r w:rsidRPr="00E82236">
        <w:rPr>
          <w:rFonts w:ascii="Times New Roman" w:hAnsi="Times New Roman" w:cs="Times New Roman"/>
          <w:sz w:val="24"/>
          <w:szCs w:val="24"/>
        </w:rPr>
        <w:t xml:space="preserve">. </w:t>
      </w:r>
      <w:r w:rsidR="00D820C0">
        <w:rPr>
          <w:rFonts w:ascii="Times New Roman" w:hAnsi="Times New Roman" w:cs="Times New Roman"/>
          <w:sz w:val="24"/>
          <w:szCs w:val="24"/>
        </w:rPr>
        <w:t>Их х</w:t>
      </w:r>
      <w:r w:rsidRPr="00C40D5E">
        <w:rPr>
          <w:rFonts w:ascii="Times New Roman" w:hAnsi="Times New Roman" w:cs="Times New Roman"/>
          <w:sz w:val="24"/>
          <w:szCs w:val="24"/>
        </w:rPr>
        <w:t xml:space="preserve">арактеристики изучают с помощью </w:t>
      </w:r>
      <w:proofErr w:type="spellStart"/>
      <w:r w:rsidRPr="00C40D5E">
        <w:rPr>
          <w:rFonts w:ascii="Times New Roman" w:hAnsi="Times New Roman" w:cs="Times New Roman"/>
          <w:sz w:val="24"/>
          <w:szCs w:val="24"/>
        </w:rPr>
        <w:t>ленгмюровской</w:t>
      </w:r>
      <w:proofErr w:type="spellEnd"/>
      <w:r w:rsidRPr="00C40D5E">
        <w:rPr>
          <w:rFonts w:ascii="Times New Roman" w:hAnsi="Times New Roman" w:cs="Times New Roman"/>
          <w:sz w:val="24"/>
          <w:szCs w:val="24"/>
        </w:rPr>
        <w:t xml:space="preserve"> ванны</w:t>
      </w:r>
      <w:r w:rsidR="00C40D5E">
        <w:rPr>
          <w:rFonts w:ascii="Times New Roman" w:hAnsi="Times New Roman" w:cs="Times New Roman"/>
          <w:sz w:val="24"/>
          <w:szCs w:val="24"/>
        </w:rPr>
        <w:t>, где в</w:t>
      </w:r>
      <w:r w:rsidRPr="00E82236">
        <w:rPr>
          <w:rFonts w:ascii="Times New Roman" w:hAnsi="Times New Roman" w:cs="Times New Roman"/>
          <w:sz w:val="24"/>
          <w:szCs w:val="24"/>
        </w:rPr>
        <w:t xml:space="preserve"> процессе последовательного изотермического сжатия</w:t>
      </w:r>
      <w:r w:rsidR="00D820C0">
        <w:rPr>
          <w:rFonts w:ascii="Times New Roman" w:hAnsi="Times New Roman" w:cs="Times New Roman"/>
          <w:sz w:val="24"/>
          <w:szCs w:val="24"/>
        </w:rPr>
        <w:t xml:space="preserve"> пленка</w:t>
      </w:r>
      <w:r w:rsidRPr="00E82236">
        <w:rPr>
          <w:rFonts w:ascii="Times New Roman" w:hAnsi="Times New Roman" w:cs="Times New Roman"/>
          <w:sz w:val="24"/>
          <w:szCs w:val="24"/>
        </w:rPr>
        <w:t xml:space="preserve"> проходит через цепочку различных</w:t>
      </w:r>
      <w:r w:rsidR="00C40D5E">
        <w:rPr>
          <w:rFonts w:ascii="Times New Roman" w:hAnsi="Times New Roman" w:cs="Times New Roman"/>
          <w:sz w:val="24"/>
          <w:szCs w:val="24"/>
        </w:rPr>
        <w:t xml:space="preserve"> фазовых</w:t>
      </w:r>
      <w:r w:rsidRPr="00E82236">
        <w:rPr>
          <w:rFonts w:ascii="Times New Roman" w:hAnsi="Times New Roman" w:cs="Times New Roman"/>
          <w:sz w:val="24"/>
          <w:szCs w:val="24"/>
        </w:rPr>
        <w:t xml:space="preserve"> состояний</w:t>
      </w:r>
      <w:r w:rsidR="00D820C0">
        <w:rPr>
          <w:rFonts w:ascii="Times New Roman" w:hAnsi="Times New Roman" w:cs="Times New Roman"/>
          <w:sz w:val="24"/>
          <w:szCs w:val="24"/>
        </w:rPr>
        <w:t>, связанных с изменением</w:t>
      </w:r>
      <w:r w:rsidR="002D1DCC">
        <w:rPr>
          <w:rFonts w:ascii="Times New Roman" w:hAnsi="Times New Roman" w:cs="Times New Roman"/>
          <w:sz w:val="24"/>
          <w:szCs w:val="24"/>
        </w:rPr>
        <w:t xml:space="preserve"> </w:t>
      </w:r>
      <w:r w:rsidR="00D820C0">
        <w:rPr>
          <w:rFonts w:ascii="Times New Roman" w:hAnsi="Times New Roman" w:cs="Times New Roman"/>
          <w:sz w:val="24"/>
          <w:szCs w:val="24"/>
        </w:rPr>
        <w:t>поверхностного натяжения (давления) (</w:t>
      </w:r>
      <w:r w:rsidR="00D820C0" w:rsidRPr="00C46C91">
        <w:rPr>
          <w:rFonts w:ascii="Cambria Math" w:hAnsi="Cambria Math" w:cs="Cambria Math"/>
          <w:sz w:val="28"/>
          <w:szCs w:val="28"/>
        </w:rPr>
        <w:t>𝜋</w:t>
      </w:r>
      <w:r w:rsidR="00D820C0">
        <w:rPr>
          <w:rFonts w:ascii="Times New Roman" w:hAnsi="Times New Roman" w:cs="Times New Roman"/>
          <w:sz w:val="24"/>
          <w:szCs w:val="24"/>
        </w:rPr>
        <w:t xml:space="preserve">) и площади </w:t>
      </w:r>
      <w:proofErr w:type="spellStart"/>
      <w:r w:rsidR="00D820C0">
        <w:rPr>
          <w:rFonts w:ascii="Times New Roman" w:hAnsi="Times New Roman" w:cs="Times New Roman"/>
          <w:sz w:val="24"/>
          <w:szCs w:val="24"/>
        </w:rPr>
        <w:t>монослоя</w:t>
      </w:r>
      <w:proofErr w:type="spellEnd"/>
      <w:r w:rsidR="00D820C0">
        <w:rPr>
          <w:rFonts w:ascii="Times New Roman" w:hAnsi="Times New Roman" w:cs="Times New Roman"/>
          <w:sz w:val="24"/>
          <w:szCs w:val="24"/>
        </w:rPr>
        <w:t xml:space="preserve"> (</w:t>
      </w:r>
      <w:r w:rsidR="00D820C0" w:rsidRPr="00C46C91">
        <w:rPr>
          <w:rFonts w:ascii="Cambria Math" w:hAnsi="Cambria Math" w:cs="Cambria Math"/>
          <w:sz w:val="28"/>
          <w:szCs w:val="28"/>
        </w:rPr>
        <w:t>𝐴</w:t>
      </w:r>
      <w:r w:rsidR="00D820C0">
        <w:rPr>
          <w:rFonts w:ascii="Times New Roman" w:hAnsi="Times New Roman" w:cs="Times New Roman"/>
          <w:sz w:val="24"/>
          <w:szCs w:val="24"/>
        </w:rPr>
        <w:t>)</w:t>
      </w:r>
      <w:r w:rsidR="0080552F">
        <w:rPr>
          <w:rFonts w:ascii="Times New Roman" w:hAnsi="Times New Roman" w:cs="Times New Roman"/>
          <w:sz w:val="24"/>
          <w:szCs w:val="24"/>
        </w:rPr>
        <w:t xml:space="preserve"> </w:t>
      </w:r>
      <w:r w:rsidR="0080552F" w:rsidRPr="0080552F">
        <w:rPr>
          <w:rFonts w:ascii="Times New Roman" w:hAnsi="Times New Roman" w:cs="Times New Roman"/>
          <w:sz w:val="24"/>
          <w:szCs w:val="24"/>
        </w:rPr>
        <w:t>[2]</w:t>
      </w:r>
      <w:r w:rsidR="00D820C0">
        <w:rPr>
          <w:rFonts w:ascii="Times New Roman" w:hAnsi="Times New Roman" w:cs="Times New Roman"/>
          <w:sz w:val="24"/>
          <w:szCs w:val="24"/>
        </w:rPr>
        <w:t>.</w:t>
      </w:r>
      <w:r w:rsidR="00C40D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549B0" w14:textId="07BC2947" w:rsidR="00C40D5E" w:rsidRDefault="00E82236" w:rsidP="00C40D5E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2236">
        <w:rPr>
          <w:rFonts w:ascii="Times New Roman" w:hAnsi="Times New Roman" w:cs="Times New Roman"/>
          <w:sz w:val="24"/>
          <w:szCs w:val="24"/>
        </w:rPr>
        <w:t xml:space="preserve">Упругие характеристики </w:t>
      </w:r>
      <w:proofErr w:type="spellStart"/>
      <w:r w:rsidRPr="00E82236">
        <w:rPr>
          <w:rFonts w:ascii="Times New Roman" w:hAnsi="Times New Roman" w:cs="Times New Roman"/>
          <w:sz w:val="24"/>
          <w:szCs w:val="24"/>
        </w:rPr>
        <w:t>монослоя</w:t>
      </w:r>
      <w:proofErr w:type="spellEnd"/>
      <w:r w:rsidRPr="00E82236">
        <w:rPr>
          <w:rFonts w:ascii="Times New Roman" w:hAnsi="Times New Roman" w:cs="Times New Roman"/>
          <w:sz w:val="24"/>
          <w:szCs w:val="24"/>
        </w:rPr>
        <w:t xml:space="preserve"> можно изучать при помощи модуля сжатия</w:t>
      </w:r>
      <w:r w:rsidR="00D820C0">
        <w:rPr>
          <w:rFonts w:ascii="Times New Roman" w:hAnsi="Times New Roman" w:cs="Times New Roman"/>
          <w:sz w:val="24"/>
          <w:szCs w:val="24"/>
        </w:rPr>
        <w:t xml:space="preserve"> (МС)</w:t>
      </w:r>
      <w:r w:rsidRPr="00E82236">
        <w:rPr>
          <w:rFonts w:ascii="Times New Roman" w:hAnsi="Times New Roman" w:cs="Times New Roman"/>
          <w:sz w:val="24"/>
          <w:szCs w:val="24"/>
        </w:rPr>
        <w:t>, который определяет способность</w:t>
      </w:r>
      <w:r w:rsidR="00D820C0">
        <w:rPr>
          <w:rFonts w:ascii="Times New Roman" w:hAnsi="Times New Roman" w:cs="Times New Roman"/>
          <w:sz w:val="24"/>
          <w:szCs w:val="24"/>
        </w:rPr>
        <w:t xml:space="preserve"> </w:t>
      </w:r>
      <w:r w:rsidRPr="00E82236">
        <w:rPr>
          <w:rFonts w:ascii="Times New Roman" w:hAnsi="Times New Roman" w:cs="Times New Roman"/>
          <w:sz w:val="24"/>
          <w:szCs w:val="24"/>
        </w:rPr>
        <w:t xml:space="preserve">изменять свое физическое состояние при приложении к нему внешней силы </w:t>
      </w:r>
      <w:r w:rsidR="00C40D5E" w:rsidRPr="00C40D5E">
        <w:rPr>
          <w:rFonts w:ascii="Times New Roman" w:hAnsi="Times New Roman" w:cs="Times New Roman"/>
          <w:sz w:val="24"/>
          <w:szCs w:val="24"/>
        </w:rPr>
        <w:t>и описывает дифференциальное изменение межфазного давления с относительным изменением молекулярной площади при постоянной температуре</w:t>
      </w:r>
      <w:r w:rsidR="00144314">
        <w:rPr>
          <w:rFonts w:ascii="Times New Roman" w:hAnsi="Times New Roman" w:cs="Times New Roman"/>
          <w:sz w:val="24"/>
          <w:szCs w:val="24"/>
        </w:rPr>
        <w:t xml:space="preserve"> </w:t>
      </w:r>
      <w:r w:rsidR="00144314" w:rsidRPr="00144314">
        <w:rPr>
          <w:rFonts w:ascii="Times New Roman" w:hAnsi="Times New Roman" w:cs="Times New Roman"/>
          <w:sz w:val="24"/>
          <w:szCs w:val="24"/>
        </w:rPr>
        <w:t>[</w:t>
      </w:r>
      <w:r w:rsidR="00144314">
        <w:rPr>
          <w:rFonts w:ascii="Times New Roman" w:hAnsi="Times New Roman" w:cs="Times New Roman"/>
          <w:sz w:val="24"/>
          <w:szCs w:val="24"/>
        </w:rPr>
        <w:t>2</w:t>
      </w:r>
      <w:r w:rsidR="00144314" w:rsidRPr="00144314">
        <w:rPr>
          <w:rFonts w:ascii="Times New Roman" w:hAnsi="Times New Roman" w:cs="Times New Roman"/>
          <w:sz w:val="24"/>
          <w:szCs w:val="24"/>
        </w:rPr>
        <w:t>]</w:t>
      </w:r>
      <w:r w:rsidR="00C40D5E">
        <w:rPr>
          <w:rFonts w:ascii="Times New Roman" w:hAnsi="Times New Roman" w:cs="Times New Roman"/>
          <w:sz w:val="24"/>
          <w:szCs w:val="24"/>
        </w:rPr>
        <w:t>.</w:t>
      </w:r>
    </w:p>
    <w:p w14:paraId="7A47BED6" w14:textId="57C0CDD8" w:rsidR="0098669A" w:rsidRPr="0098669A" w:rsidRDefault="00C40D5E" w:rsidP="00D667C7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0D5E">
        <w:rPr>
          <w:rFonts w:ascii="Times New Roman" w:hAnsi="Times New Roman" w:cs="Times New Roman"/>
          <w:sz w:val="24"/>
          <w:szCs w:val="24"/>
        </w:rPr>
        <w:t xml:space="preserve"> </w:t>
      </w:r>
      <w:r w:rsidR="00E82236" w:rsidRPr="00E82236">
        <w:rPr>
          <w:rFonts w:ascii="Times New Roman" w:hAnsi="Times New Roman" w:cs="Times New Roman"/>
          <w:sz w:val="24"/>
          <w:szCs w:val="24"/>
        </w:rPr>
        <w:t>В работе и</w:t>
      </w:r>
      <w:r w:rsidR="00605E82">
        <w:rPr>
          <w:rFonts w:ascii="Times New Roman" w:hAnsi="Times New Roman" w:cs="Times New Roman"/>
          <w:sz w:val="24"/>
          <w:szCs w:val="24"/>
        </w:rPr>
        <w:t>сследовались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236" w:rsidRPr="00E82236">
        <w:rPr>
          <w:rFonts w:ascii="Times New Roman" w:hAnsi="Times New Roman" w:cs="Times New Roman"/>
          <w:sz w:val="24"/>
          <w:szCs w:val="24"/>
        </w:rPr>
        <w:t>монослои</w:t>
      </w:r>
      <w:proofErr w:type="spellEnd"/>
      <w:r w:rsidR="00E82236" w:rsidRPr="00E82236">
        <w:rPr>
          <w:rFonts w:ascii="Times New Roman" w:hAnsi="Times New Roman" w:cs="Times New Roman"/>
          <w:sz w:val="24"/>
          <w:szCs w:val="24"/>
        </w:rPr>
        <w:t xml:space="preserve"> желтка</w:t>
      </w:r>
      <w:r w:rsidR="00D820C0">
        <w:rPr>
          <w:rFonts w:ascii="Times New Roman" w:hAnsi="Times New Roman" w:cs="Times New Roman"/>
          <w:sz w:val="24"/>
          <w:szCs w:val="24"/>
        </w:rPr>
        <w:t>, его смеси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 с холестерином и воздействие на них </w:t>
      </w:r>
      <w:r w:rsidR="00F362DD">
        <w:rPr>
          <w:rFonts w:ascii="Times New Roman" w:hAnsi="Times New Roman" w:cs="Times New Roman"/>
          <w:sz w:val="24"/>
          <w:szCs w:val="24"/>
        </w:rPr>
        <w:t>КП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 – этиленгликоля</w:t>
      </w:r>
      <w:r>
        <w:rPr>
          <w:rFonts w:ascii="Times New Roman" w:hAnsi="Times New Roman" w:cs="Times New Roman"/>
          <w:sz w:val="24"/>
          <w:szCs w:val="24"/>
        </w:rPr>
        <w:t xml:space="preserve"> (ЭГ)</w:t>
      </w:r>
      <w:r w:rsidR="00E82236" w:rsidRPr="00E82236">
        <w:rPr>
          <w:rFonts w:ascii="Times New Roman" w:hAnsi="Times New Roman" w:cs="Times New Roman"/>
          <w:sz w:val="24"/>
          <w:szCs w:val="24"/>
        </w:rPr>
        <w:t>, диметилсульфоксида</w:t>
      </w:r>
      <w:r>
        <w:rPr>
          <w:rFonts w:ascii="Times New Roman" w:hAnsi="Times New Roman" w:cs="Times New Roman"/>
          <w:sz w:val="24"/>
          <w:szCs w:val="24"/>
        </w:rPr>
        <w:t xml:space="preserve"> (ДМСО)</w:t>
      </w:r>
      <w:r w:rsidR="00E82236" w:rsidRPr="00E82236">
        <w:rPr>
          <w:rFonts w:ascii="Times New Roman" w:hAnsi="Times New Roman" w:cs="Times New Roman"/>
          <w:sz w:val="24"/>
          <w:szCs w:val="24"/>
        </w:rPr>
        <w:t>, сахарозы</w:t>
      </w:r>
      <w:r w:rsidR="00A0341F">
        <w:rPr>
          <w:rFonts w:ascii="Times New Roman" w:hAnsi="Times New Roman" w:cs="Times New Roman"/>
          <w:sz w:val="24"/>
          <w:szCs w:val="24"/>
        </w:rPr>
        <w:t>, –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 а также ионов кальция из </w:t>
      </w:r>
      <w:proofErr w:type="spellStart"/>
      <w:r w:rsidR="00E82236" w:rsidRPr="00E82236">
        <w:rPr>
          <w:rFonts w:ascii="Times New Roman" w:hAnsi="Times New Roman" w:cs="Times New Roman"/>
          <w:sz w:val="24"/>
          <w:szCs w:val="24"/>
        </w:rPr>
        <w:t>субфазы</w:t>
      </w:r>
      <w:proofErr w:type="spellEnd"/>
      <w:r w:rsidR="00E82236" w:rsidRPr="00E82236">
        <w:rPr>
          <w:rFonts w:ascii="Times New Roman" w:hAnsi="Times New Roman" w:cs="Times New Roman"/>
          <w:sz w:val="24"/>
          <w:szCs w:val="24"/>
        </w:rPr>
        <w:t>.</w:t>
      </w:r>
      <w:r w:rsidR="00D820C0">
        <w:rPr>
          <w:rFonts w:ascii="Times New Roman" w:hAnsi="Times New Roman" w:cs="Times New Roman"/>
          <w:sz w:val="24"/>
          <w:szCs w:val="24"/>
        </w:rPr>
        <w:t xml:space="preserve"> </w:t>
      </w:r>
      <w:r w:rsidR="00E82236" w:rsidRPr="00E82236">
        <w:rPr>
          <w:rFonts w:ascii="Times New Roman" w:hAnsi="Times New Roman" w:cs="Times New Roman"/>
          <w:sz w:val="24"/>
          <w:szCs w:val="24"/>
        </w:rPr>
        <w:t>Концентрации и объемы веществ подобраны в соответствии с их содержанием в организме человека, применением в процедурах криоконсервации</w:t>
      </w:r>
      <w:r w:rsidR="00605E82">
        <w:rPr>
          <w:rFonts w:ascii="Times New Roman" w:hAnsi="Times New Roman" w:cs="Times New Roman"/>
          <w:sz w:val="24"/>
          <w:szCs w:val="24"/>
        </w:rPr>
        <w:t xml:space="preserve"> и </w:t>
      </w:r>
      <w:r w:rsidR="00E82236" w:rsidRPr="00E82236">
        <w:rPr>
          <w:rFonts w:ascii="Times New Roman" w:hAnsi="Times New Roman" w:cs="Times New Roman"/>
          <w:sz w:val="24"/>
          <w:szCs w:val="24"/>
        </w:rPr>
        <w:t>литературой</w:t>
      </w:r>
      <w:r w:rsidR="0080552F">
        <w:rPr>
          <w:rFonts w:ascii="Times New Roman" w:hAnsi="Times New Roman" w:cs="Times New Roman"/>
          <w:sz w:val="24"/>
          <w:szCs w:val="24"/>
        </w:rPr>
        <w:t xml:space="preserve"> </w:t>
      </w:r>
      <w:r w:rsidR="0080552F" w:rsidRPr="0080552F">
        <w:rPr>
          <w:rFonts w:ascii="Times New Roman" w:hAnsi="Times New Roman" w:cs="Times New Roman"/>
          <w:sz w:val="24"/>
          <w:szCs w:val="24"/>
        </w:rPr>
        <w:t>[</w:t>
      </w:r>
      <w:r w:rsidR="00144314">
        <w:rPr>
          <w:rFonts w:ascii="Times New Roman" w:hAnsi="Times New Roman" w:cs="Times New Roman"/>
          <w:sz w:val="24"/>
          <w:szCs w:val="24"/>
        </w:rPr>
        <w:t>1,3,4</w:t>
      </w:r>
      <w:r w:rsidR="0080552F" w:rsidRPr="0080552F">
        <w:rPr>
          <w:rFonts w:ascii="Times New Roman" w:hAnsi="Times New Roman" w:cs="Times New Roman"/>
          <w:sz w:val="24"/>
          <w:szCs w:val="24"/>
        </w:rPr>
        <w:t>]</w:t>
      </w:r>
      <w:r w:rsidR="00E82236" w:rsidRPr="00E82236">
        <w:rPr>
          <w:rFonts w:ascii="Times New Roman" w:hAnsi="Times New Roman" w:cs="Times New Roman"/>
          <w:sz w:val="24"/>
          <w:szCs w:val="24"/>
        </w:rPr>
        <w:t>.</w:t>
      </w:r>
      <w:r w:rsidR="0098669A">
        <w:rPr>
          <w:rFonts w:ascii="Times New Roman" w:hAnsi="Times New Roman" w:cs="Times New Roman"/>
          <w:sz w:val="24"/>
          <w:szCs w:val="24"/>
        </w:rPr>
        <w:t xml:space="preserve"> Э</w:t>
      </w:r>
      <w:r w:rsidR="0098669A" w:rsidRPr="00E82236">
        <w:rPr>
          <w:rFonts w:ascii="Times New Roman" w:hAnsi="Times New Roman" w:cs="Times New Roman"/>
          <w:sz w:val="24"/>
          <w:szCs w:val="24"/>
        </w:rPr>
        <w:t xml:space="preserve">ксперименты проводили на </w:t>
      </w:r>
      <w:r w:rsidR="0098669A">
        <w:rPr>
          <w:rFonts w:ascii="Times New Roman" w:hAnsi="Times New Roman" w:cs="Times New Roman"/>
          <w:sz w:val="24"/>
          <w:szCs w:val="24"/>
        </w:rPr>
        <w:t xml:space="preserve">двух </w:t>
      </w:r>
      <w:proofErr w:type="spellStart"/>
      <w:r w:rsidR="0098669A">
        <w:rPr>
          <w:rFonts w:ascii="Times New Roman" w:hAnsi="Times New Roman" w:cs="Times New Roman"/>
          <w:sz w:val="24"/>
          <w:szCs w:val="24"/>
        </w:rPr>
        <w:t>субфазах</w:t>
      </w:r>
      <w:proofErr w:type="spellEnd"/>
      <w:r w:rsidR="0098669A">
        <w:rPr>
          <w:rFonts w:ascii="Times New Roman" w:hAnsi="Times New Roman" w:cs="Times New Roman"/>
          <w:sz w:val="24"/>
          <w:szCs w:val="24"/>
        </w:rPr>
        <w:t xml:space="preserve"> – натрий-фосфат</w:t>
      </w:r>
      <w:r w:rsidR="0003296C">
        <w:rPr>
          <w:rFonts w:ascii="Times New Roman" w:hAnsi="Times New Roman" w:cs="Times New Roman"/>
          <w:sz w:val="24"/>
          <w:szCs w:val="24"/>
        </w:rPr>
        <w:t>н</w:t>
      </w:r>
      <w:r w:rsidR="0098669A">
        <w:rPr>
          <w:rFonts w:ascii="Times New Roman" w:hAnsi="Times New Roman" w:cs="Times New Roman"/>
          <w:sz w:val="24"/>
          <w:szCs w:val="24"/>
        </w:rPr>
        <w:t xml:space="preserve">ом буфере (НФБ) и </w:t>
      </w:r>
      <w:r w:rsidR="0098669A" w:rsidRPr="00E82236">
        <w:rPr>
          <w:rFonts w:ascii="Times New Roman" w:hAnsi="Times New Roman" w:cs="Times New Roman"/>
          <w:sz w:val="24"/>
          <w:szCs w:val="24"/>
        </w:rPr>
        <w:t xml:space="preserve">питательной среде (ПС), которая используется </w:t>
      </w:r>
      <w:r w:rsidR="00605E82">
        <w:rPr>
          <w:rFonts w:ascii="Times New Roman" w:hAnsi="Times New Roman" w:cs="Times New Roman"/>
          <w:sz w:val="24"/>
          <w:szCs w:val="24"/>
        </w:rPr>
        <w:t>при криоконсервации</w:t>
      </w:r>
      <w:r w:rsidR="0098669A" w:rsidRPr="00E82236">
        <w:rPr>
          <w:rFonts w:ascii="Times New Roman" w:hAnsi="Times New Roman" w:cs="Times New Roman"/>
          <w:sz w:val="24"/>
          <w:szCs w:val="24"/>
        </w:rPr>
        <w:t>.</w:t>
      </w:r>
      <w:r w:rsidR="009866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669A">
        <w:rPr>
          <w:rFonts w:ascii="Times New Roman" w:hAnsi="Times New Roman" w:cs="Times New Roman"/>
          <w:sz w:val="24"/>
          <w:szCs w:val="24"/>
        </w:rPr>
        <w:t>Во</w:t>
      </w:r>
      <w:r w:rsidR="00D667C7">
        <w:rPr>
          <w:rFonts w:ascii="Times New Roman" w:hAnsi="Times New Roman" w:cs="Times New Roman"/>
          <w:sz w:val="24"/>
          <w:szCs w:val="24"/>
        </w:rPr>
        <w:t xml:space="preserve"> </w:t>
      </w:r>
      <w:r w:rsidR="0098669A">
        <w:rPr>
          <w:rFonts w:ascii="Times New Roman" w:hAnsi="Times New Roman" w:cs="Times New Roman"/>
          <w:sz w:val="24"/>
          <w:szCs w:val="24"/>
        </w:rPr>
        <w:t>втором случае п</w:t>
      </w:r>
      <w:r w:rsidR="0098669A" w:rsidRPr="00E82236">
        <w:rPr>
          <w:rFonts w:ascii="Times New Roman" w:hAnsi="Times New Roman" w:cs="Times New Roman"/>
          <w:sz w:val="24"/>
          <w:szCs w:val="24"/>
        </w:rPr>
        <w:t xml:space="preserve">од сформированный монослой последовательно вводили </w:t>
      </w:r>
      <w:r w:rsidR="00347C4E">
        <w:rPr>
          <w:rFonts w:ascii="Times New Roman" w:hAnsi="Times New Roman" w:cs="Times New Roman"/>
          <w:sz w:val="24"/>
          <w:szCs w:val="24"/>
        </w:rPr>
        <w:t>ЭГ</w:t>
      </w:r>
      <w:r w:rsidR="0098669A" w:rsidRPr="00E82236">
        <w:rPr>
          <w:rFonts w:ascii="Times New Roman" w:hAnsi="Times New Roman" w:cs="Times New Roman"/>
          <w:sz w:val="24"/>
          <w:szCs w:val="24"/>
        </w:rPr>
        <w:t xml:space="preserve">, ДМСО, сахарозу. </w:t>
      </w:r>
    </w:p>
    <w:p w14:paraId="0EAA6E50" w14:textId="6F840B26" w:rsidR="0054207B" w:rsidRPr="006A2A97" w:rsidRDefault="00E82236" w:rsidP="0003296C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2236">
        <w:rPr>
          <w:rFonts w:ascii="Times New Roman" w:hAnsi="Times New Roman" w:cs="Times New Roman"/>
          <w:sz w:val="24"/>
          <w:szCs w:val="24"/>
        </w:rPr>
        <w:t xml:space="preserve">Сахароза встраивается в </w:t>
      </w:r>
      <w:proofErr w:type="spellStart"/>
      <w:r w:rsidRPr="00E82236">
        <w:rPr>
          <w:rFonts w:ascii="Times New Roman" w:hAnsi="Times New Roman" w:cs="Times New Roman"/>
          <w:sz w:val="24"/>
          <w:szCs w:val="24"/>
        </w:rPr>
        <w:t>монослои</w:t>
      </w:r>
      <w:proofErr w:type="spellEnd"/>
      <w:r w:rsidR="0098669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98669A">
        <w:rPr>
          <w:rFonts w:ascii="Times New Roman" w:hAnsi="Times New Roman" w:cs="Times New Roman"/>
          <w:sz w:val="24"/>
          <w:szCs w:val="24"/>
        </w:rPr>
        <w:t>субфазе</w:t>
      </w:r>
      <w:proofErr w:type="spellEnd"/>
      <w:r w:rsidR="0098669A">
        <w:rPr>
          <w:rFonts w:ascii="Times New Roman" w:hAnsi="Times New Roman" w:cs="Times New Roman"/>
          <w:sz w:val="24"/>
          <w:szCs w:val="24"/>
        </w:rPr>
        <w:t xml:space="preserve"> НФБ</w:t>
      </w:r>
      <w:r w:rsidRPr="00E82236">
        <w:rPr>
          <w:rFonts w:ascii="Times New Roman" w:hAnsi="Times New Roman" w:cs="Times New Roman"/>
          <w:sz w:val="24"/>
          <w:szCs w:val="24"/>
        </w:rPr>
        <w:t xml:space="preserve">, понижая </w:t>
      </w:r>
      <w:r w:rsidR="00D242A2">
        <w:rPr>
          <w:rFonts w:ascii="Times New Roman" w:hAnsi="Times New Roman" w:cs="Times New Roman"/>
          <w:sz w:val="24"/>
          <w:szCs w:val="24"/>
        </w:rPr>
        <w:t>МС</w:t>
      </w:r>
      <w:r w:rsidRPr="00E82236">
        <w:rPr>
          <w:rFonts w:ascii="Times New Roman" w:hAnsi="Times New Roman" w:cs="Times New Roman"/>
          <w:sz w:val="24"/>
          <w:szCs w:val="24"/>
        </w:rPr>
        <w:t xml:space="preserve">. </w:t>
      </w:r>
      <w:r w:rsidR="00D242A2">
        <w:rPr>
          <w:rFonts w:ascii="Times New Roman" w:hAnsi="Times New Roman" w:cs="Times New Roman"/>
          <w:sz w:val="24"/>
          <w:szCs w:val="24"/>
        </w:rPr>
        <w:t>В</w:t>
      </w:r>
      <w:r w:rsidRPr="00E82236">
        <w:rPr>
          <w:rFonts w:ascii="Times New Roman" w:hAnsi="Times New Roman" w:cs="Times New Roman"/>
          <w:sz w:val="24"/>
          <w:szCs w:val="24"/>
        </w:rPr>
        <w:t xml:space="preserve"> случае </w:t>
      </w:r>
      <w:proofErr w:type="spellStart"/>
      <w:r w:rsidRPr="00E82236">
        <w:rPr>
          <w:rFonts w:ascii="Times New Roman" w:hAnsi="Times New Roman" w:cs="Times New Roman"/>
          <w:sz w:val="24"/>
          <w:szCs w:val="24"/>
        </w:rPr>
        <w:t>монослоя</w:t>
      </w:r>
      <w:proofErr w:type="spellEnd"/>
      <w:r w:rsidRPr="00E82236">
        <w:rPr>
          <w:rFonts w:ascii="Times New Roman" w:hAnsi="Times New Roman" w:cs="Times New Roman"/>
          <w:sz w:val="24"/>
          <w:szCs w:val="24"/>
        </w:rPr>
        <w:t xml:space="preserve"> холестерина сахароза снижает МС почти в 4 раза, в остальных случаях – в 1,5-2 раза, что указывает на </w:t>
      </w:r>
      <w:r w:rsidRPr="00F30F41">
        <w:rPr>
          <w:rFonts w:ascii="Times New Roman" w:hAnsi="Times New Roman" w:cs="Times New Roman"/>
          <w:sz w:val="24"/>
          <w:szCs w:val="24"/>
        </w:rPr>
        <w:t>специфическое взаимодействие сахарозы с холестерином,</w:t>
      </w:r>
      <w:r w:rsidRPr="00E82236">
        <w:rPr>
          <w:rFonts w:ascii="Times New Roman" w:hAnsi="Times New Roman" w:cs="Times New Roman"/>
          <w:sz w:val="24"/>
          <w:szCs w:val="24"/>
        </w:rPr>
        <w:t xml:space="preserve"> входящим в малых количествах в монослой. </w:t>
      </w:r>
      <w:r w:rsidR="00F06695">
        <w:rPr>
          <w:rFonts w:ascii="Times New Roman" w:hAnsi="Times New Roman" w:cs="Times New Roman"/>
          <w:sz w:val="24"/>
          <w:szCs w:val="24"/>
        </w:rPr>
        <w:t>Добавление</w:t>
      </w:r>
      <w:r w:rsidRPr="00E82236">
        <w:rPr>
          <w:rFonts w:ascii="Times New Roman" w:hAnsi="Times New Roman" w:cs="Times New Roman"/>
          <w:sz w:val="24"/>
          <w:szCs w:val="24"/>
        </w:rPr>
        <w:t xml:space="preserve"> в монослой </w:t>
      </w:r>
      <w:r w:rsidR="00AF1908">
        <w:rPr>
          <w:rFonts w:ascii="Times New Roman" w:hAnsi="Times New Roman" w:cs="Times New Roman"/>
          <w:sz w:val="24"/>
          <w:szCs w:val="24"/>
        </w:rPr>
        <w:t>обособленно</w:t>
      </w:r>
      <w:r w:rsidRPr="00E82236">
        <w:rPr>
          <w:rFonts w:ascii="Times New Roman" w:hAnsi="Times New Roman" w:cs="Times New Roman"/>
          <w:sz w:val="24"/>
          <w:szCs w:val="24"/>
        </w:rPr>
        <w:t xml:space="preserve"> сахарозы и</w:t>
      </w:r>
      <w:r w:rsidR="00AF1908">
        <w:rPr>
          <w:rFonts w:ascii="Times New Roman" w:hAnsi="Times New Roman" w:cs="Times New Roman"/>
          <w:sz w:val="24"/>
          <w:szCs w:val="24"/>
        </w:rPr>
        <w:t>ли</w:t>
      </w:r>
      <w:r w:rsidRPr="00E82236">
        <w:rPr>
          <w:rFonts w:ascii="Times New Roman" w:hAnsi="Times New Roman" w:cs="Times New Roman"/>
          <w:sz w:val="24"/>
          <w:szCs w:val="24"/>
        </w:rPr>
        <w:t xml:space="preserve"> кальция </w:t>
      </w:r>
      <w:r w:rsidRPr="0054207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42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рис. 1а, </w:t>
      </w:r>
      <w:r w:rsidRPr="00542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зеленая и синяя кривые соответственно) </w:t>
      </w:r>
      <w:r w:rsidRPr="00E82236">
        <w:rPr>
          <w:rFonts w:ascii="Times New Roman" w:hAnsi="Times New Roman" w:cs="Times New Roman"/>
          <w:sz w:val="24"/>
          <w:szCs w:val="24"/>
        </w:rPr>
        <w:t xml:space="preserve">приводит к его расширению, </w:t>
      </w:r>
      <w:r w:rsidR="00AF1908">
        <w:rPr>
          <w:rFonts w:ascii="Times New Roman" w:hAnsi="Times New Roman" w:cs="Times New Roman"/>
          <w:sz w:val="24"/>
          <w:szCs w:val="24"/>
        </w:rPr>
        <w:t>а</w:t>
      </w:r>
      <w:r w:rsidR="00F06695">
        <w:rPr>
          <w:rFonts w:ascii="Times New Roman" w:hAnsi="Times New Roman" w:cs="Times New Roman"/>
          <w:sz w:val="24"/>
          <w:szCs w:val="24"/>
        </w:rPr>
        <w:t xml:space="preserve"> </w:t>
      </w:r>
      <w:r w:rsidRPr="00E82236">
        <w:rPr>
          <w:rFonts w:ascii="Times New Roman" w:hAnsi="Times New Roman" w:cs="Times New Roman"/>
          <w:sz w:val="24"/>
          <w:szCs w:val="24"/>
        </w:rPr>
        <w:t>их</w:t>
      </w:r>
      <w:r w:rsidR="006A2A97">
        <w:rPr>
          <w:rFonts w:ascii="Times New Roman" w:hAnsi="Times New Roman" w:cs="Times New Roman"/>
          <w:sz w:val="24"/>
          <w:szCs w:val="24"/>
        </w:rPr>
        <w:t xml:space="preserve"> </w:t>
      </w:r>
      <w:r w:rsidR="00F06695">
        <w:rPr>
          <w:rFonts w:ascii="Times New Roman" w:hAnsi="Times New Roman" w:cs="Times New Roman"/>
          <w:sz w:val="24"/>
          <w:szCs w:val="24"/>
        </w:rPr>
        <w:t xml:space="preserve">единое включение </w:t>
      </w:r>
      <w:r w:rsidRPr="00E82236">
        <w:rPr>
          <w:rFonts w:ascii="Times New Roman" w:hAnsi="Times New Roman" w:cs="Times New Roman"/>
          <w:sz w:val="24"/>
          <w:szCs w:val="24"/>
        </w:rPr>
        <w:t>сжимает его</w:t>
      </w:r>
      <w:r w:rsidR="00FC1304">
        <w:rPr>
          <w:rFonts w:ascii="Times New Roman" w:hAnsi="Times New Roman" w:cs="Times New Roman"/>
          <w:sz w:val="24"/>
          <w:szCs w:val="24"/>
        </w:rPr>
        <w:t xml:space="preserve"> (</w:t>
      </w:r>
      <w:r w:rsidR="00FC1304">
        <w:rPr>
          <w:rFonts w:ascii="Times New Roman" w:hAnsi="Times New Roman" w:cs="Times New Roman"/>
          <w:color w:val="000000" w:themeColor="text1"/>
          <w:sz w:val="24"/>
          <w:szCs w:val="24"/>
        </w:rPr>
        <w:t>рис. 1а</w:t>
      </w:r>
      <w:r w:rsidR="00FC1304">
        <w:rPr>
          <w:rFonts w:ascii="Times New Roman" w:hAnsi="Times New Roman" w:cs="Times New Roman"/>
          <w:sz w:val="24"/>
          <w:szCs w:val="24"/>
        </w:rPr>
        <w:t xml:space="preserve">, </w:t>
      </w:r>
      <w:r w:rsidRPr="00E82236">
        <w:rPr>
          <w:rFonts w:ascii="Times New Roman" w:hAnsi="Times New Roman" w:cs="Times New Roman"/>
          <w:sz w:val="24"/>
          <w:szCs w:val="24"/>
        </w:rPr>
        <w:t>красная</w:t>
      </w:r>
      <w:r w:rsidR="00FC1304">
        <w:rPr>
          <w:rFonts w:ascii="Times New Roman" w:hAnsi="Times New Roman" w:cs="Times New Roman"/>
          <w:sz w:val="24"/>
          <w:szCs w:val="24"/>
        </w:rPr>
        <w:t xml:space="preserve"> кривая)</w:t>
      </w:r>
      <w:r w:rsidRPr="00E82236">
        <w:rPr>
          <w:rFonts w:ascii="Times New Roman" w:hAnsi="Times New Roman" w:cs="Times New Roman"/>
          <w:sz w:val="24"/>
          <w:szCs w:val="24"/>
        </w:rPr>
        <w:t xml:space="preserve">. </w:t>
      </w:r>
      <w:r w:rsidR="00FC1304">
        <w:rPr>
          <w:rFonts w:ascii="Times New Roman" w:hAnsi="Times New Roman" w:cs="Times New Roman"/>
          <w:sz w:val="24"/>
          <w:szCs w:val="24"/>
        </w:rPr>
        <w:t>О</w:t>
      </w:r>
      <w:r w:rsidRPr="00E82236">
        <w:rPr>
          <w:rFonts w:ascii="Times New Roman" w:hAnsi="Times New Roman" w:cs="Times New Roman"/>
          <w:sz w:val="24"/>
          <w:szCs w:val="24"/>
        </w:rPr>
        <w:t>бразовани</w:t>
      </w:r>
      <w:r w:rsidR="00FC1304">
        <w:rPr>
          <w:rFonts w:ascii="Times New Roman" w:hAnsi="Times New Roman" w:cs="Times New Roman"/>
          <w:sz w:val="24"/>
          <w:szCs w:val="24"/>
        </w:rPr>
        <w:t>е</w:t>
      </w:r>
      <w:r w:rsidRPr="00E82236">
        <w:rPr>
          <w:rFonts w:ascii="Times New Roman" w:hAnsi="Times New Roman" w:cs="Times New Roman"/>
          <w:sz w:val="24"/>
          <w:szCs w:val="24"/>
        </w:rPr>
        <w:t xml:space="preserve"> комплексных соединений</w:t>
      </w:r>
      <w:r w:rsidR="00184E92">
        <w:rPr>
          <w:rFonts w:ascii="Times New Roman" w:hAnsi="Times New Roman" w:cs="Times New Roman"/>
          <w:sz w:val="24"/>
          <w:szCs w:val="24"/>
        </w:rPr>
        <w:t xml:space="preserve"> </w:t>
      </w:r>
      <w:r w:rsidRPr="00E82236">
        <w:rPr>
          <w:rFonts w:ascii="Times New Roman" w:hAnsi="Times New Roman" w:cs="Times New Roman"/>
          <w:sz w:val="24"/>
          <w:szCs w:val="24"/>
        </w:rPr>
        <w:t>гидратированн</w:t>
      </w:r>
      <w:r w:rsidR="00184E92">
        <w:rPr>
          <w:rFonts w:ascii="Times New Roman" w:hAnsi="Times New Roman" w:cs="Times New Roman"/>
          <w:sz w:val="24"/>
          <w:szCs w:val="24"/>
        </w:rPr>
        <w:t>ого</w:t>
      </w:r>
      <w:r w:rsidRPr="00E82236">
        <w:rPr>
          <w:rFonts w:ascii="Times New Roman" w:hAnsi="Times New Roman" w:cs="Times New Roman"/>
          <w:sz w:val="24"/>
          <w:szCs w:val="24"/>
        </w:rPr>
        <w:t xml:space="preserve"> кальци</w:t>
      </w:r>
      <w:r w:rsidR="00184E92">
        <w:rPr>
          <w:rFonts w:ascii="Times New Roman" w:hAnsi="Times New Roman" w:cs="Times New Roman"/>
          <w:sz w:val="24"/>
          <w:szCs w:val="24"/>
        </w:rPr>
        <w:t>я</w:t>
      </w:r>
      <w:r w:rsidRPr="00E82236">
        <w:rPr>
          <w:rFonts w:ascii="Times New Roman" w:hAnsi="Times New Roman" w:cs="Times New Roman"/>
          <w:sz w:val="24"/>
          <w:szCs w:val="24"/>
        </w:rPr>
        <w:t xml:space="preserve"> с ОН-группами</w:t>
      </w:r>
      <w:r w:rsidR="0003296C">
        <w:rPr>
          <w:rFonts w:ascii="Times New Roman" w:hAnsi="Times New Roman" w:cs="Times New Roman"/>
          <w:sz w:val="24"/>
          <w:szCs w:val="24"/>
        </w:rPr>
        <w:t xml:space="preserve"> </w:t>
      </w:r>
      <w:r w:rsidRPr="00E82236">
        <w:rPr>
          <w:rFonts w:ascii="Times New Roman" w:hAnsi="Times New Roman" w:cs="Times New Roman"/>
          <w:sz w:val="24"/>
          <w:szCs w:val="24"/>
        </w:rPr>
        <w:t>сахарозы</w:t>
      </w:r>
      <w:r w:rsidR="00184E92">
        <w:rPr>
          <w:rFonts w:ascii="Times New Roman" w:hAnsi="Times New Roman" w:cs="Times New Roman"/>
          <w:sz w:val="24"/>
          <w:szCs w:val="24"/>
        </w:rPr>
        <w:t xml:space="preserve"> </w:t>
      </w:r>
      <w:r w:rsidRPr="00E82236">
        <w:rPr>
          <w:rFonts w:ascii="Times New Roman" w:hAnsi="Times New Roman" w:cs="Times New Roman"/>
          <w:sz w:val="24"/>
          <w:szCs w:val="24"/>
        </w:rPr>
        <w:t xml:space="preserve">приводит к затруднению </w:t>
      </w:r>
      <w:r w:rsidRPr="00E82236">
        <w:rPr>
          <w:rFonts w:ascii="Times New Roman" w:hAnsi="Times New Roman" w:cs="Times New Roman"/>
          <w:sz w:val="24"/>
          <w:szCs w:val="24"/>
        </w:rPr>
        <w:lastRenderedPageBreak/>
        <w:t>их связывания с липидами</w:t>
      </w:r>
      <w:r w:rsidR="00A45438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E82236">
        <w:rPr>
          <w:rFonts w:ascii="Times New Roman" w:hAnsi="Times New Roman" w:cs="Times New Roman"/>
          <w:sz w:val="24"/>
          <w:szCs w:val="24"/>
        </w:rPr>
        <w:t>снижает концентрацию доступных молекул</w:t>
      </w:r>
      <w:r w:rsidR="00A45438">
        <w:rPr>
          <w:rFonts w:ascii="Times New Roman" w:hAnsi="Times New Roman" w:cs="Times New Roman"/>
          <w:sz w:val="24"/>
          <w:szCs w:val="24"/>
        </w:rPr>
        <w:t xml:space="preserve"> КП</w:t>
      </w:r>
      <w:r w:rsidRPr="00E82236">
        <w:rPr>
          <w:rFonts w:ascii="Times New Roman" w:hAnsi="Times New Roman" w:cs="Times New Roman"/>
          <w:sz w:val="24"/>
          <w:szCs w:val="24"/>
        </w:rPr>
        <w:t xml:space="preserve">, и, в свою </w:t>
      </w:r>
      <w:r w:rsidR="006A2A97">
        <w:rPr>
          <w:noProof/>
        </w:rPr>
        <w:drawing>
          <wp:anchor distT="0" distB="0" distL="114300" distR="114300" simplePos="0" relativeHeight="251659264" behindDoc="0" locked="0" layoutInCell="1" allowOverlap="1" wp14:anchorId="08124ACB" wp14:editId="5AF3DC9D">
            <wp:simplePos x="0" y="0"/>
            <wp:positionH relativeFrom="margin">
              <wp:posOffset>46686</wp:posOffset>
            </wp:positionH>
            <wp:positionV relativeFrom="paragraph">
              <wp:posOffset>431331</wp:posOffset>
            </wp:positionV>
            <wp:extent cx="5831840" cy="1568450"/>
            <wp:effectExtent l="0" t="0" r="0" b="0"/>
            <wp:wrapTopAndBottom/>
            <wp:docPr id="102548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4809" name=""/>
                    <pic:cNvPicPr/>
                  </pic:nvPicPr>
                  <pic:blipFill rotWithShape="1">
                    <a:blip r:embed="rId6"/>
                    <a:srcRect t="33235" b="18948"/>
                    <a:stretch/>
                  </pic:blipFill>
                  <pic:spPr bwMode="auto">
                    <a:xfrm>
                      <a:off x="0" y="0"/>
                      <a:ext cx="5831840" cy="156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82236">
        <w:rPr>
          <w:rFonts w:ascii="Times New Roman" w:hAnsi="Times New Roman" w:cs="Times New Roman"/>
          <w:sz w:val="24"/>
          <w:szCs w:val="24"/>
        </w:rPr>
        <w:t xml:space="preserve">очередь, эффективность </w:t>
      </w:r>
      <w:proofErr w:type="spellStart"/>
      <w:r w:rsidRPr="00E82236">
        <w:rPr>
          <w:rFonts w:ascii="Times New Roman" w:hAnsi="Times New Roman" w:cs="Times New Roman"/>
          <w:sz w:val="24"/>
          <w:szCs w:val="24"/>
        </w:rPr>
        <w:t>криопротекции</w:t>
      </w:r>
      <w:proofErr w:type="spellEnd"/>
      <w:r w:rsidRPr="00E82236">
        <w:rPr>
          <w:rFonts w:ascii="Times New Roman" w:hAnsi="Times New Roman" w:cs="Times New Roman"/>
          <w:sz w:val="24"/>
          <w:szCs w:val="24"/>
        </w:rPr>
        <w:t>.</w:t>
      </w:r>
      <w:r w:rsidR="00652F36" w:rsidRPr="00652F36">
        <w:rPr>
          <w:noProof/>
        </w:rPr>
        <w:t xml:space="preserve"> </w:t>
      </w:r>
    </w:p>
    <w:p w14:paraId="0B0B8459" w14:textId="4AF58515" w:rsidR="006A2A97" w:rsidRPr="006A2A97" w:rsidRDefault="006A2A97" w:rsidP="006A2A97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7236B">
        <w:rPr>
          <w:rFonts w:ascii="Times New Roman" w:hAnsi="Times New Roman" w:cs="Times New Roman"/>
          <w:i/>
          <w:iCs/>
          <w:sz w:val="24"/>
          <w:szCs w:val="24"/>
        </w:rPr>
        <w:t>Рис. 1</w:t>
      </w:r>
      <w:r w:rsidRPr="0003296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03296C">
        <w:rPr>
          <w:rFonts w:ascii="Cambria Math" w:hAnsi="Cambria Math" w:cs="Cambria Math"/>
          <w:i/>
          <w:iCs/>
          <w:sz w:val="24"/>
          <w:szCs w:val="24"/>
        </w:rPr>
        <w:t>𝜋</w:t>
      </w:r>
      <w:r w:rsidRPr="0003296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03296C">
        <w:rPr>
          <w:rFonts w:ascii="Cambria Math" w:hAnsi="Cambria Math" w:cs="Cambria Math"/>
          <w:i/>
          <w:iCs/>
          <w:sz w:val="24"/>
          <w:szCs w:val="24"/>
        </w:rPr>
        <w:t>𝐴</w:t>
      </w:r>
      <w:r w:rsidRPr="0003296C">
        <w:rPr>
          <w:rFonts w:ascii="Times New Roman" w:hAnsi="Times New Roman" w:cs="Times New Roman"/>
          <w:i/>
          <w:iCs/>
          <w:sz w:val="24"/>
          <w:szCs w:val="24"/>
        </w:rPr>
        <w:t>-изотермы</w:t>
      </w:r>
      <w:r w:rsidRPr="004723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7236B">
        <w:rPr>
          <w:rFonts w:ascii="Times New Roman" w:hAnsi="Times New Roman" w:cs="Times New Roman"/>
          <w:i/>
          <w:iCs/>
          <w:sz w:val="24"/>
          <w:szCs w:val="24"/>
        </w:rPr>
        <w:t>монослоев</w:t>
      </w:r>
      <w:proofErr w:type="spellEnd"/>
      <w:r w:rsidRPr="0047236B">
        <w:rPr>
          <w:rFonts w:ascii="Times New Roman" w:hAnsi="Times New Roman" w:cs="Times New Roman"/>
          <w:i/>
          <w:iCs/>
          <w:sz w:val="24"/>
          <w:szCs w:val="24"/>
        </w:rPr>
        <w:t xml:space="preserve"> яичного желтка и его смеси с холестерином на </w:t>
      </w:r>
      <w:proofErr w:type="spellStart"/>
      <w:r w:rsidRPr="0047236B">
        <w:rPr>
          <w:rFonts w:ascii="Times New Roman" w:hAnsi="Times New Roman" w:cs="Times New Roman"/>
          <w:i/>
          <w:iCs/>
          <w:sz w:val="24"/>
          <w:szCs w:val="24"/>
        </w:rPr>
        <w:t>субфазе</w:t>
      </w:r>
      <w:proofErr w:type="spellEnd"/>
      <w:r w:rsidRPr="0047236B">
        <w:rPr>
          <w:rFonts w:ascii="Times New Roman" w:hAnsi="Times New Roman" w:cs="Times New Roman"/>
          <w:i/>
          <w:iCs/>
          <w:sz w:val="24"/>
          <w:szCs w:val="24"/>
        </w:rPr>
        <w:t xml:space="preserve"> НФБ (а), ПС (б) и соответствующие им значения МС (максимум/минимум)</w:t>
      </w:r>
    </w:p>
    <w:p w14:paraId="52AD3772" w14:textId="3C81CDE5" w:rsidR="00E82236" w:rsidRPr="00E82236" w:rsidRDefault="00C30750" w:rsidP="00972FD4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ведение кальция в </w:t>
      </w:r>
      <w:proofErr w:type="spellStart"/>
      <w:r w:rsidR="00E82236" w:rsidRPr="00E82236">
        <w:rPr>
          <w:rFonts w:ascii="Times New Roman" w:hAnsi="Times New Roman" w:cs="Times New Roman"/>
          <w:sz w:val="24"/>
          <w:szCs w:val="24"/>
        </w:rPr>
        <w:t>субфазу</w:t>
      </w:r>
      <w:proofErr w:type="spellEnd"/>
      <w:r w:rsidR="00E82236" w:rsidRPr="00E82236">
        <w:rPr>
          <w:rFonts w:ascii="Times New Roman" w:hAnsi="Times New Roman" w:cs="Times New Roman"/>
          <w:sz w:val="24"/>
          <w:szCs w:val="24"/>
        </w:rPr>
        <w:t xml:space="preserve"> ПС с </w:t>
      </w:r>
      <w:r w:rsidR="00965C9C">
        <w:rPr>
          <w:rFonts w:ascii="Times New Roman" w:hAnsi="Times New Roman" w:cs="Times New Roman"/>
          <w:sz w:val="24"/>
          <w:szCs w:val="24"/>
        </w:rPr>
        <w:t>КП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 </w:t>
      </w:r>
      <w:r w:rsidR="00965C9C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E82236" w:rsidRPr="00E82236">
        <w:rPr>
          <w:rFonts w:ascii="Times New Roman" w:hAnsi="Times New Roman" w:cs="Times New Roman"/>
          <w:sz w:val="24"/>
          <w:szCs w:val="24"/>
        </w:rPr>
        <w:t>приводит к смещению изотермы в область меньших площадей</w:t>
      </w:r>
      <w:r w:rsidR="00965C9C">
        <w:rPr>
          <w:rFonts w:ascii="Times New Roman" w:hAnsi="Times New Roman" w:cs="Times New Roman"/>
          <w:sz w:val="24"/>
          <w:szCs w:val="24"/>
        </w:rPr>
        <w:t xml:space="preserve"> </w:t>
      </w:r>
      <w:r w:rsidR="00E82236" w:rsidRPr="00965C9C">
        <w:rPr>
          <w:rFonts w:ascii="Times New Roman" w:hAnsi="Times New Roman" w:cs="Times New Roman"/>
          <w:sz w:val="24"/>
          <w:szCs w:val="24"/>
        </w:rPr>
        <w:t>(</w:t>
      </w:r>
      <w:r w:rsidR="00965C9C" w:rsidRPr="00965C9C">
        <w:rPr>
          <w:rFonts w:ascii="Times New Roman" w:hAnsi="Times New Roman" w:cs="Times New Roman"/>
          <w:sz w:val="24"/>
          <w:szCs w:val="24"/>
        </w:rPr>
        <w:t xml:space="preserve">рис. 1б, </w:t>
      </w:r>
      <w:r w:rsidR="00E82236" w:rsidRPr="00965C9C">
        <w:rPr>
          <w:rFonts w:ascii="Times New Roman" w:hAnsi="Times New Roman" w:cs="Times New Roman"/>
          <w:sz w:val="24"/>
          <w:szCs w:val="24"/>
        </w:rPr>
        <w:t xml:space="preserve">смещение синей кривой относительно красной). 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При добавлении холестерина к желтку наблюдается сдвиг изотермы в сторону больших площадей относительно других изотерм, а также уменьшение гистерезиса. То есть наличие даже малого количества холестерина в слое «блокирует» действие кальция на </w:t>
      </w:r>
      <w:r w:rsidR="006F3E93">
        <w:rPr>
          <w:rFonts w:ascii="Times New Roman" w:hAnsi="Times New Roman" w:cs="Times New Roman"/>
          <w:sz w:val="24"/>
          <w:szCs w:val="24"/>
        </w:rPr>
        <w:t>КП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, предотвращая образование его комплексных соединений с ними, и задерживает КП в слое. </w:t>
      </w:r>
      <w:r w:rsidR="0003296C" w:rsidRPr="00E82236">
        <w:rPr>
          <w:rFonts w:ascii="Times New Roman" w:hAnsi="Times New Roman" w:cs="Times New Roman"/>
          <w:sz w:val="24"/>
          <w:szCs w:val="24"/>
        </w:rPr>
        <w:t>Холестерин ограничив</w:t>
      </w:r>
      <w:r w:rsidR="0003296C">
        <w:rPr>
          <w:rFonts w:ascii="Times New Roman" w:hAnsi="Times New Roman" w:cs="Times New Roman"/>
          <w:sz w:val="24"/>
          <w:szCs w:val="24"/>
        </w:rPr>
        <w:t>ает</w:t>
      </w:r>
      <w:r w:rsidR="0003296C" w:rsidRPr="00E82236">
        <w:rPr>
          <w:rFonts w:ascii="Times New Roman" w:hAnsi="Times New Roman" w:cs="Times New Roman"/>
          <w:sz w:val="24"/>
          <w:szCs w:val="24"/>
        </w:rPr>
        <w:t xml:space="preserve"> ориентацию и подвижность</w:t>
      </w:r>
      <w:r w:rsidR="0003296C">
        <w:rPr>
          <w:rFonts w:ascii="Times New Roman" w:hAnsi="Times New Roman" w:cs="Times New Roman"/>
          <w:sz w:val="24"/>
          <w:szCs w:val="24"/>
        </w:rPr>
        <w:t xml:space="preserve"> липидов, </w:t>
      </w:r>
      <w:r w:rsidR="0003296C" w:rsidRPr="00E82236">
        <w:rPr>
          <w:rFonts w:ascii="Times New Roman" w:hAnsi="Times New Roman" w:cs="Times New Roman"/>
          <w:sz w:val="24"/>
          <w:szCs w:val="24"/>
        </w:rPr>
        <w:t>препятству</w:t>
      </w:r>
      <w:r w:rsidR="0003296C">
        <w:rPr>
          <w:rFonts w:ascii="Times New Roman" w:hAnsi="Times New Roman" w:cs="Times New Roman"/>
          <w:sz w:val="24"/>
          <w:szCs w:val="24"/>
        </w:rPr>
        <w:t>я</w:t>
      </w:r>
      <w:r w:rsidR="0003296C" w:rsidRPr="00E82236">
        <w:rPr>
          <w:rFonts w:ascii="Times New Roman" w:hAnsi="Times New Roman" w:cs="Times New Roman"/>
          <w:sz w:val="24"/>
          <w:szCs w:val="24"/>
        </w:rPr>
        <w:t xml:space="preserve"> связывани</w:t>
      </w:r>
      <w:r w:rsidR="0003296C">
        <w:rPr>
          <w:rFonts w:ascii="Times New Roman" w:hAnsi="Times New Roman" w:cs="Times New Roman"/>
          <w:sz w:val="24"/>
          <w:szCs w:val="24"/>
        </w:rPr>
        <w:t>ю</w:t>
      </w:r>
      <w:r w:rsidR="00AF1908">
        <w:rPr>
          <w:rFonts w:ascii="Times New Roman" w:hAnsi="Times New Roman" w:cs="Times New Roman"/>
          <w:sz w:val="24"/>
          <w:szCs w:val="24"/>
        </w:rPr>
        <w:t xml:space="preserve"> ионов</w:t>
      </w:r>
      <w:r w:rsidR="0003296C" w:rsidRPr="00E82236">
        <w:rPr>
          <w:rFonts w:ascii="Times New Roman" w:hAnsi="Times New Roman" w:cs="Times New Roman"/>
          <w:sz w:val="24"/>
          <w:szCs w:val="24"/>
        </w:rPr>
        <w:t xml:space="preserve"> кальция</w:t>
      </w:r>
      <w:r w:rsidR="00AF1908">
        <w:rPr>
          <w:rFonts w:ascii="Times New Roman" w:hAnsi="Times New Roman" w:cs="Times New Roman"/>
          <w:sz w:val="24"/>
          <w:szCs w:val="24"/>
        </w:rPr>
        <w:t>.</w:t>
      </w:r>
      <w:r w:rsidR="00972FD4">
        <w:rPr>
          <w:rFonts w:ascii="Times New Roman" w:hAnsi="Times New Roman" w:cs="Times New Roman"/>
          <w:sz w:val="24"/>
          <w:szCs w:val="24"/>
        </w:rPr>
        <w:t xml:space="preserve"> 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Несмотря на то, что </w:t>
      </w:r>
      <w:r w:rsidR="008A4D31">
        <w:rPr>
          <w:rFonts w:ascii="Times New Roman" w:hAnsi="Times New Roman" w:cs="Times New Roman"/>
          <w:sz w:val="24"/>
          <w:szCs w:val="24"/>
        </w:rPr>
        <w:t>он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 должен способствовать уплотнению и укреплению мембраны, небольшое </w:t>
      </w:r>
      <w:r w:rsidR="008A4D31">
        <w:rPr>
          <w:rFonts w:ascii="Times New Roman" w:hAnsi="Times New Roman" w:cs="Times New Roman"/>
          <w:sz w:val="24"/>
          <w:szCs w:val="24"/>
        </w:rPr>
        <w:t>содержание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 </w:t>
      </w:r>
      <w:r w:rsidR="006F4AE5">
        <w:rPr>
          <w:rFonts w:ascii="Times New Roman" w:hAnsi="Times New Roman" w:cs="Times New Roman"/>
          <w:sz w:val="24"/>
          <w:szCs w:val="24"/>
        </w:rPr>
        <w:t>его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 в сло</w:t>
      </w:r>
      <w:r w:rsidR="008A4D31">
        <w:rPr>
          <w:rFonts w:ascii="Times New Roman" w:hAnsi="Times New Roman" w:cs="Times New Roman"/>
          <w:sz w:val="24"/>
          <w:szCs w:val="24"/>
        </w:rPr>
        <w:t>е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 (2% m/m) ведет не только к размягчению </w:t>
      </w:r>
      <w:r w:rsidR="006F4AE5">
        <w:rPr>
          <w:rFonts w:ascii="Times New Roman" w:hAnsi="Times New Roman" w:cs="Times New Roman"/>
          <w:sz w:val="24"/>
          <w:szCs w:val="24"/>
        </w:rPr>
        <w:t>пленки</w:t>
      </w:r>
      <w:r w:rsidR="00E82236" w:rsidRPr="00E82236">
        <w:rPr>
          <w:rFonts w:ascii="Times New Roman" w:hAnsi="Times New Roman" w:cs="Times New Roman"/>
          <w:sz w:val="24"/>
          <w:szCs w:val="24"/>
        </w:rPr>
        <w:t>, но и к увеличению процессов встраивания и задерж</w:t>
      </w:r>
      <w:r w:rsidR="006F4AE5">
        <w:rPr>
          <w:rFonts w:ascii="Times New Roman" w:hAnsi="Times New Roman" w:cs="Times New Roman"/>
          <w:sz w:val="24"/>
          <w:szCs w:val="24"/>
        </w:rPr>
        <w:t>ки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 КП в липидном слое.</w:t>
      </w:r>
    </w:p>
    <w:p w14:paraId="54AD9BE4" w14:textId="5A9F11EC" w:rsidR="00D31921" w:rsidRDefault="006F4AE5" w:rsidP="00001D03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для уменьшения количества используемых </w:t>
      </w:r>
      <w:r w:rsidR="00D667C7">
        <w:rPr>
          <w:rFonts w:ascii="Times New Roman" w:hAnsi="Times New Roman" w:cs="Times New Roman"/>
          <w:sz w:val="24"/>
          <w:szCs w:val="24"/>
        </w:rPr>
        <w:t>КП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 и оказываемой ими токсической нагрузки, </w:t>
      </w:r>
      <w:r w:rsidR="00DE35FA">
        <w:rPr>
          <w:rFonts w:ascii="Times New Roman" w:hAnsi="Times New Roman" w:cs="Times New Roman"/>
          <w:sz w:val="24"/>
          <w:szCs w:val="24"/>
        </w:rPr>
        <w:t>следует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 уменьшать </w:t>
      </w:r>
      <w:r w:rsidR="00DE35FA">
        <w:rPr>
          <w:rFonts w:ascii="Times New Roman" w:hAnsi="Times New Roman" w:cs="Times New Roman"/>
          <w:sz w:val="24"/>
          <w:szCs w:val="24"/>
        </w:rPr>
        <w:t>объем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 ионов кальция и добавлять небольшое количество холестерина в систему.</w:t>
      </w:r>
      <w:r w:rsidR="00001D03">
        <w:rPr>
          <w:rFonts w:ascii="Times New Roman" w:hAnsi="Times New Roman" w:cs="Times New Roman"/>
          <w:sz w:val="24"/>
          <w:szCs w:val="24"/>
        </w:rPr>
        <w:t xml:space="preserve"> 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Данная работа </w:t>
      </w:r>
      <w:r w:rsidR="002A0B5A">
        <w:rPr>
          <w:rFonts w:ascii="Times New Roman" w:hAnsi="Times New Roman" w:cs="Times New Roman"/>
          <w:sz w:val="24"/>
          <w:szCs w:val="24"/>
        </w:rPr>
        <w:t>имеет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 важное практическое применение в медицине. На основе полученных </w:t>
      </w:r>
      <w:r w:rsidR="00001D03">
        <w:rPr>
          <w:rFonts w:ascii="Times New Roman" w:hAnsi="Times New Roman" w:cs="Times New Roman"/>
          <w:sz w:val="24"/>
          <w:szCs w:val="24"/>
        </w:rPr>
        <w:t>результатов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 можно выделить рекомендации по </w:t>
      </w:r>
      <w:r w:rsidR="00001D03">
        <w:rPr>
          <w:rFonts w:ascii="Times New Roman" w:hAnsi="Times New Roman" w:cs="Times New Roman"/>
          <w:sz w:val="24"/>
          <w:szCs w:val="24"/>
        </w:rPr>
        <w:t>криоконсервации</w:t>
      </w:r>
      <w:r w:rsidR="00E82236" w:rsidRPr="00E82236">
        <w:rPr>
          <w:rFonts w:ascii="Times New Roman" w:hAnsi="Times New Roman" w:cs="Times New Roman"/>
          <w:sz w:val="24"/>
          <w:szCs w:val="24"/>
        </w:rPr>
        <w:t xml:space="preserve"> клеток:</w:t>
      </w:r>
      <w:r w:rsidR="00917E28">
        <w:rPr>
          <w:rFonts w:ascii="Times New Roman" w:hAnsi="Times New Roman" w:cs="Times New Roman"/>
          <w:sz w:val="24"/>
          <w:szCs w:val="24"/>
        </w:rPr>
        <w:t xml:space="preserve"> </w:t>
      </w:r>
      <w:r w:rsidR="00E82236" w:rsidRPr="00917E28">
        <w:rPr>
          <w:rFonts w:ascii="Times New Roman" w:hAnsi="Times New Roman" w:cs="Times New Roman"/>
          <w:sz w:val="24"/>
          <w:szCs w:val="24"/>
        </w:rPr>
        <w:t>в среде инкубации</w:t>
      </w:r>
      <w:r w:rsidR="006A2839" w:rsidRPr="006A2839">
        <w:rPr>
          <w:rFonts w:ascii="Times New Roman" w:hAnsi="Times New Roman" w:cs="Times New Roman"/>
          <w:sz w:val="24"/>
          <w:szCs w:val="24"/>
        </w:rPr>
        <w:t xml:space="preserve"> </w:t>
      </w:r>
      <w:r w:rsidR="006A2839" w:rsidRPr="00917E28">
        <w:rPr>
          <w:rFonts w:ascii="Times New Roman" w:hAnsi="Times New Roman" w:cs="Times New Roman"/>
          <w:sz w:val="24"/>
          <w:szCs w:val="24"/>
        </w:rPr>
        <w:t>клет</w:t>
      </w:r>
      <w:r w:rsidR="006A2839">
        <w:rPr>
          <w:rFonts w:ascii="Times New Roman" w:hAnsi="Times New Roman" w:cs="Times New Roman"/>
          <w:sz w:val="24"/>
          <w:szCs w:val="24"/>
        </w:rPr>
        <w:t>ок их</w:t>
      </w:r>
      <w:r w:rsidR="006A2839" w:rsidRPr="00917E28">
        <w:rPr>
          <w:rFonts w:ascii="Times New Roman" w:hAnsi="Times New Roman" w:cs="Times New Roman"/>
          <w:sz w:val="24"/>
          <w:szCs w:val="24"/>
        </w:rPr>
        <w:t xml:space="preserve"> </w:t>
      </w:r>
      <w:r w:rsidR="006A2839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6A2839" w:rsidRPr="00917E28">
        <w:rPr>
          <w:rFonts w:ascii="Times New Roman" w:hAnsi="Times New Roman" w:cs="Times New Roman"/>
          <w:sz w:val="24"/>
          <w:szCs w:val="24"/>
        </w:rPr>
        <w:t>о</w:t>
      </w:r>
      <w:r w:rsidR="006A2839">
        <w:rPr>
          <w:rFonts w:ascii="Times New Roman" w:hAnsi="Times New Roman" w:cs="Times New Roman"/>
          <w:sz w:val="24"/>
          <w:szCs w:val="24"/>
        </w:rPr>
        <w:t>чистит</w:t>
      </w:r>
      <w:r w:rsidR="006A2839">
        <w:rPr>
          <w:rFonts w:ascii="Times New Roman" w:hAnsi="Times New Roman" w:cs="Times New Roman"/>
          <w:sz w:val="24"/>
          <w:szCs w:val="24"/>
        </w:rPr>
        <w:t>ь</w:t>
      </w:r>
      <w:r w:rsidR="006A2839" w:rsidRPr="00917E28">
        <w:rPr>
          <w:rFonts w:ascii="Times New Roman" w:hAnsi="Times New Roman" w:cs="Times New Roman"/>
          <w:sz w:val="24"/>
          <w:szCs w:val="24"/>
        </w:rPr>
        <w:t xml:space="preserve"> от кальция</w:t>
      </w:r>
      <w:r w:rsidR="00E82236" w:rsidRPr="00917E28">
        <w:rPr>
          <w:rFonts w:ascii="Times New Roman" w:hAnsi="Times New Roman" w:cs="Times New Roman"/>
          <w:sz w:val="24"/>
          <w:szCs w:val="24"/>
        </w:rPr>
        <w:t>;</w:t>
      </w:r>
      <w:r w:rsidR="00917E28">
        <w:rPr>
          <w:rFonts w:ascii="Times New Roman" w:hAnsi="Times New Roman" w:cs="Times New Roman"/>
          <w:sz w:val="24"/>
          <w:szCs w:val="24"/>
        </w:rPr>
        <w:t xml:space="preserve"> п</w:t>
      </w:r>
      <w:r w:rsidR="00E82236" w:rsidRPr="00917E28">
        <w:rPr>
          <w:rFonts w:ascii="Times New Roman" w:hAnsi="Times New Roman" w:cs="Times New Roman"/>
          <w:sz w:val="24"/>
          <w:szCs w:val="24"/>
        </w:rPr>
        <w:t xml:space="preserve">ациентам </w:t>
      </w:r>
      <w:r w:rsidR="00001D03">
        <w:rPr>
          <w:rFonts w:ascii="Times New Roman" w:hAnsi="Times New Roman" w:cs="Times New Roman"/>
          <w:sz w:val="24"/>
          <w:szCs w:val="24"/>
        </w:rPr>
        <w:t>необходимо</w:t>
      </w:r>
      <w:r w:rsidR="00E82236" w:rsidRPr="00917E28">
        <w:rPr>
          <w:rFonts w:ascii="Times New Roman" w:hAnsi="Times New Roman" w:cs="Times New Roman"/>
          <w:sz w:val="24"/>
          <w:szCs w:val="24"/>
        </w:rPr>
        <w:t xml:space="preserve"> </w:t>
      </w:r>
      <w:r w:rsidR="00001D03">
        <w:rPr>
          <w:rFonts w:ascii="Times New Roman" w:hAnsi="Times New Roman" w:cs="Times New Roman"/>
          <w:sz w:val="24"/>
          <w:szCs w:val="24"/>
        </w:rPr>
        <w:t>снизить</w:t>
      </w:r>
      <w:r w:rsidR="00E82236" w:rsidRPr="00917E28">
        <w:rPr>
          <w:rFonts w:ascii="Times New Roman" w:hAnsi="Times New Roman" w:cs="Times New Roman"/>
          <w:sz w:val="24"/>
          <w:szCs w:val="24"/>
        </w:rPr>
        <w:t xml:space="preserve"> </w:t>
      </w:r>
      <w:r w:rsidR="00001D03">
        <w:rPr>
          <w:rFonts w:ascii="Times New Roman" w:hAnsi="Times New Roman" w:cs="Times New Roman"/>
          <w:sz w:val="24"/>
          <w:szCs w:val="24"/>
        </w:rPr>
        <w:t>упо</w:t>
      </w:r>
      <w:r w:rsidR="00E82236" w:rsidRPr="00917E28">
        <w:rPr>
          <w:rFonts w:ascii="Times New Roman" w:hAnsi="Times New Roman" w:cs="Times New Roman"/>
          <w:sz w:val="24"/>
          <w:szCs w:val="24"/>
        </w:rPr>
        <w:t xml:space="preserve">требление </w:t>
      </w:r>
      <w:r w:rsidR="00001D03">
        <w:rPr>
          <w:rFonts w:ascii="Times New Roman" w:hAnsi="Times New Roman" w:cs="Times New Roman"/>
          <w:sz w:val="24"/>
          <w:szCs w:val="24"/>
        </w:rPr>
        <w:t>пищи</w:t>
      </w:r>
      <w:r w:rsidR="006A2839">
        <w:rPr>
          <w:rFonts w:ascii="Times New Roman" w:hAnsi="Times New Roman" w:cs="Times New Roman"/>
          <w:sz w:val="24"/>
          <w:szCs w:val="24"/>
        </w:rPr>
        <w:t xml:space="preserve"> с высоким содержанием </w:t>
      </w:r>
      <w:r w:rsidR="00E82236" w:rsidRPr="00917E28">
        <w:rPr>
          <w:rFonts w:ascii="Times New Roman" w:hAnsi="Times New Roman" w:cs="Times New Roman"/>
          <w:sz w:val="24"/>
          <w:szCs w:val="24"/>
        </w:rPr>
        <w:t>витамин</w:t>
      </w:r>
      <w:r w:rsidR="006A2839">
        <w:rPr>
          <w:rFonts w:ascii="Times New Roman" w:hAnsi="Times New Roman" w:cs="Times New Roman"/>
          <w:sz w:val="24"/>
          <w:szCs w:val="24"/>
        </w:rPr>
        <w:t>а</w:t>
      </w:r>
      <w:r w:rsidR="00E82236" w:rsidRPr="00917E28">
        <w:rPr>
          <w:rFonts w:ascii="Times New Roman" w:hAnsi="Times New Roman" w:cs="Times New Roman"/>
          <w:sz w:val="24"/>
          <w:szCs w:val="24"/>
        </w:rPr>
        <w:t xml:space="preserve"> D, </w:t>
      </w:r>
      <w:r w:rsidR="006A2839">
        <w:rPr>
          <w:rFonts w:ascii="Times New Roman" w:hAnsi="Times New Roman" w:cs="Times New Roman"/>
          <w:sz w:val="24"/>
          <w:szCs w:val="24"/>
        </w:rPr>
        <w:t>который способствует усвоению</w:t>
      </w:r>
      <w:r w:rsidR="00E82236" w:rsidRPr="00917E28">
        <w:rPr>
          <w:rFonts w:ascii="Times New Roman" w:hAnsi="Times New Roman" w:cs="Times New Roman"/>
          <w:sz w:val="24"/>
          <w:szCs w:val="24"/>
        </w:rPr>
        <w:t xml:space="preserve"> кальци</w:t>
      </w:r>
      <w:r w:rsidR="006A2839">
        <w:rPr>
          <w:rFonts w:ascii="Times New Roman" w:hAnsi="Times New Roman" w:cs="Times New Roman"/>
          <w:sz w:val="24"/>
          <w:szCs w:val="24"/>
        </w:rPr>
        <w:t>я в организме человека</w:t>
      </w:r>
      <w:r w:rsidR="00E82236" w:rsidRPr="00917E28">
        <w:rPr>
          <w:rFonts w:ascii="Times New Roman" w:hAnsi="Times New Roman" w:cs="Times New Roman"/>
          <w:sz w:val="24"/>
          <w:szCs w:val="24"/>
        </w:rPr>
        <w:t>.</w:t>
      </w:r>
    </w:p>
    <w:p w14:paraId="7BAD0301" w14:textId="733A62E7" w:rsidR="00917E28" w:rsidRPr="00917E28" w:rsidRDefault="00917E28" w:rsidP="00917E28">
      <w:pPr>
        <w:spacing w:after="12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7E28">
        <w:rPr>
          <w:rFonts w:ascii="Times New Roman" w:hAnsi="Times New Roman" w:cs="Times New Roman"/>
          <w:i/>
          <w:iCs/>
          <w:sz w:val="24"/>
          <w:szCs w:val="24"/>
        </w:rPr>
        <w:t>Работа проведена в рамках выполнения государственного задания НИЦ «Курчатовский институт»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21341ED" w14:textId="3520C078" w:rsidR="0080552F" w:rsidRPr="00F362DD" w:rsidRDefault="0080552F" w:rsidP="0080552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552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B7F9C21" w14:textId="6746A6B6" w:rsidR="0080552F" w:rsidRDefault="0080552F" w:rsidP="0080552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0552F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80552F">
        <w:rPr>
          <w:rFonts w:ascii="Times New Roman" w:hAnsi="Times New Roman" w:cs="Times New Roman"/>
          <w:sz w:val="24"/>
          <w:szCs w:val="24"/>
          <w:lang w:val="en-US"/>
        </w:rPr>
        <w:t>Kostyaev</w:t>
      </w:r>
      <w:proofErr w:type="spellEnd"/>
      <w:r w:rsidRPr="0080552F">
        <w:rPr>
          <w:rFonts w:ascii="Times New Roman" w:hAnsi="Times New Roman" w:cs="Times New Roman"/>
          <w:sz w:val="24"/>
          <w:szCs w:val="24"/>
          <w:lang w:val="en-US"/>
        </w:rPr>
        <w:t xml:space="preserve"> A. A., </w:t>
      </w:r>
      <w:proofErr w:type="spellStart"/>
      <w:r w:rsidRPr="0080552F">
        <w:rPr>
          <w:rFonts w:ascii="Times New Roman" w:hAnsi="Times New Roman" w:cs="Times New Roman"/>
          <w:sz w:val="24"/>
          <w:szCs w:val="24"/>
          <w:lang w:val="en-US"/>
        </w:rPr>
        <w:t>Martusevich</w:t>
      </w:r>
      <w:proofErr w:type="spellEnd"/>
      <w:r w:rsidRPr="0080552F">
        <w:rPr>
          <w:rFonts w:ascii="Times New Roman" w:hAnsi="Times New Roman" w:cs="Times New Roman"/>
          <w:sz w:val="24"/>
          <w:szCs w:val="24"/>
          <w:lang w:val="en-US"/>
        </w:rPr>
        <w:t xml:space="preserve"> A. K., Andreev A. A. Toxicity of cryoprotectants and </w:t>
      </w:r>
      <w:proofErr w:type="spellStart"/>
      <w:r w:rsidRPr="0080552F">
        <w:rPr>
          <w:rFonts w:ascii="Times New Roman" w:hAnsi="Times New Roman" w:cs="Times New Roman"/>
          <w:sz w:val="24"/>
          <w:szCs w:val="24"/>
          <w:lang w:val="en-US"/>
        </w:rPr>
        <w:t>cryoconservants</w:t>
      </w:r>
      <w:proofErr w:type="spellEnd"/>
      <w:r w:rsidRPr="0080552F">
        <w:rPr>
          <w:rFonts w:ascii="Times New Roman" w:hAnsi="Times New Roman" w:cs="Times New Roman"/>
          <w:sz w:val="24"/>
          <w:szCs w:val="24"/>
          <w:lang w:val="en-US"/>
        </w:rPr>
        <w:t xml:space="preserve"> on their basis for blood components and bone marrow //</w:t>
      </w:r>
      <w:proofErr w:type="spellStart"/>
      <w:r w:rsidRPr="0080552F">
        <w:rPr>
          <w:rFonts w:ascii="Times New Roman" w:hAnsi="Times New Roman" w:cs="Times New Roman"/>
          <w:sz w:val="24"/>
          <w:szCs w:val="24"/>
          <w:lang w:val="en-US"/>
        </w:rPr>
        <w:t>Nauchnoe</w:t>
      </w:r>
      <w:proofErr w:type="spellEnd"/>
      <w:r w:rsidRPr="00805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552F">
        <w:rPr>
          <w:rFonts w:ascii="Times New Roman" w:hAnsi="Times New Roman" w:cs="Times New Roman"/>
          <w:sz w:val="24"/>
          <w:szCs w:val="24"/>
          <w:lang w:val="en-US"/>
        </w:rPr>
        <w:t>obozrenie</w:t>
      </w:r>
      <w:proofErr w:type="spellEnd"/>
      <w:r w:rsidRPr="0080552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443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552F">
        <w:rPr>
          <w:rFonts w:ascii="Times New Roman" w:hAnsi="Times New Roman" w:cs="Times New Roman"/>
          <w:sz w:val="24"/>
          <w:szCs w:val="24"/>
          <w:lang w:val="en-US"/>
        </w:rPr>
        <w:t>Meditsinskie</w:t>
      </w:r>
      <w:proofErr w:type="spellEnd"/>
      <w:r w:rsidRPr="00805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52F">
        <w:rPr>
          <w:rFonts w:ascii="Times New Roman" w:hAnsi="Times New Roman" w:cs="Times New Roman"/>
          <w:sz w:val="24"/>
          <w:szCs w:val="24"/>
          <w:lang w:val="en-US"/>
        </w:rPr>
        <w:t>nauki</w:t>
      </w:r>
      <w:proofErr w:type="spellEnd"/>
      <w:r w:rsidRPr="0080552F">
        <w:rPr>
          <w:rFonts w:ascii="Times New Roman" w:hAnsi="Times New Roman" w:cs="Times New Roman"/>
          <w:sz w:val="24"/>
          <w:szCs w:val="24"/>
        </w:rPr>
        <w:t>. – 2016. – Т. 6. – С. 54-74.</w:t>
      </w:r>
    </w:p>
    <w:p w14:paraId="47E9B656" w14:textId="6A2CB800" w:rsidR="0003296C" w:rsidRPr="00144314" w:rsidRDefault="0080552F" w:rsidP="0080552F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0552F">
        <w:rPr>
          <w:rFonts w:ascii="Times New Roman" w:hAnsi="Times New Roman" w:cs="Times New Roman"/>
          <w:sz w:val="24"/>
          <w:szCs w:val="24"/>
        </w:rPr>
        <w:t xml:space="preserve">Блинов Л. М. </w:t>
      </w:r>
      <w:proofErr w:type="spellStart"/>
      <w:r w:rsidRPr="0080552F">
        <w:rPr>
          <w:rFonts w:ascii="Times New Roman" w:hAnsi="Times New Roman" w:cs="Times New Roman"/>
          <w:sz w:val="24"/>
          <w:szCs w:val="24"/>
        </w:rPr>
        <w:t>Лэнгмюровские</w:t>
      </w:r>
      <w:proofErr w:type="spellEnd"/>
      <w:r w:rsidRPr="0080552F">
        <w:rPr>
          <w:rFonts w:ascii="Times New Roman" w:hAnsi="Times New Roman" w:cs="Times New Roman"/>
          <w:sz w:val="24"/>
          <w:szCs w:val="24"/>
        </w:rPr>
        <w:t xml:space="preserve"> пленки //Успехи физических наук. – 1988. – Т. 155. – №.</w:t>
      </w:r>
      <w:r w:rsidR="00144314">
        <w:rPr>
          <w:rFonts w:ascii="Times New Roman" w:hAnsi="Times New Roman" w:cs="Times New Roman"/>
          <w:sz w:val="24"/>
          <w:szCs w:val="24"/>
        </w:rPr>
        <w:t xml:space="preserve"> </w:t>
      </w:r>
      <w:r w:rsidRPr="00144314">
        <w:rPr>
          <w:rFonts w:ascii="Times New Roman" w:hAnsi="Times New Roman" w:cs="Times New Roman"/>
          <w:sz w:val="24"/>
          <w:szCs w:val="24"/>
          <w:lang w:val="en-US"/>
        </w:rPr>
        <w:t xml:space="preserve">7. – </w:t>
      </w:r>
      <w:r w:rsidRPr="0080552F">
        <w:rPr>
          <w:rFonts w:ascii="Times New Roman" w:hAnsi="Times New Roman" w:cs="Times New Roman"/>
          <w:sz w:val="24"/>
          <w:szCs w:val="24"/>
        </w:rPr>
        <w:t>С</w:t>
      </w:r>
      <w:r w:rsidRPr="00144314">
        <w:rPr>
          <w:rFonts w:ascii="Times New Roman" w:hAnsi="Times New Roman" w:cs="Times New Roman"/>
          <w:sz w:val="24"/>
          <w:szCs w:val="24"/>
          <w:lang w:val="en-US"/>
        </w:rPr>
        <w:t>. 443-480</w:t>
      </w:r>
      <w:r w:rsidR="00C35F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2F19AA" w14:textId="77777777" w:rsidR="00F06695" w:rsidRDefault="0080552F" w:rsidP="0080552F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4314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144314" w:rsidRPr="00144314">
        <w:rPr>
          <w:rFonts w:ascii="Times New Roman" w:hAnsi="Times New Roman" w:cs="Times New Roman"/>
          <w:sz w:val="24"/>
          <w:szCs w:val="24"/>
          <w:lang w:val="en-US"/>
        </w:rPr>
        <w:t xml:space="preserve"> Raju, R.; Torrent-</w:t>
      </w:r>
      <w:proofErr w:type="spellStart"/>
      <w:r w:rsidR="00144314" w:rsidRPr="00144314">
        <w:rPr>
          <w:rFonts w:ascii="Times New Roman" w:hAnsi="Times New Roman" w:cs="Times New Roman"/>
          <w:sz w:val="24"/>
          <w:szCs w:val="24"/>
          <w:lang w:val="en-US"/>
        </w:rPr>
        <w:t>Burgués</w:t>
      </w:r>
      <w:proofErr w:type="spellEnd"/>
      <w:r w:rsidR="00144314" w:rsidRPr="00144314">
        <w:rPr>
          <w:rFonts w:ascii="Times New Roman" w:hAnsi="Times New Roman" w:cs="Times New Roman"/>
          <w:sz w:val="24"/>
          <w:szCs w:val="24"/>
          <w:lang w:val="en-US"/>
        </w:rPr>
        <w:t>, J.; Bryant, G.; Pringle, J. Effects of cryoprotectants on phospholipid monolayers–concentration and species dependence. Aust. J. Chem.</w:t>
      </w:r>
      <w:r w:rsidR="001443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4314" w:rsidRPr="00144314">
        <w:rPr>
          <w:rFonts w:ascii="Times New Roman" w:hAnsi="Times New Roman" w:cs="Times New Roman"/>
          <w:sz w:val="24"/>
          <w:szCs w:val="24"/>
          <w:lang w:val="en-US"/>
        </w:rPr>
        <w:t>2022, 75(3),</w:t>
      </w:r>
      <w:r w:rsidR="001443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4314" w:rsidRPr="00144314">
        <w:rPr>
          <w:rFonts w:ascii="Times New Roman" w:hAnsi="Times New Roman" w:cs="Times New Roman"/>
          <w:sz w:val="24"/>
          <w:szCs w:val="24"/>
          <w:lang w:val="en-US"/>
        </w:rPr>
        <w:t>165-173.</w:t>
      </w:r>
      <w:r w:rsidR="00F06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87B5015" w14:textId="4C241693" w:rsidR="0080552F" w:rsidRPr="00144314" w:rsidRDefault="00F06695" w:rsidP="0080552F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4314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144314">
        <w:rPr>
          <w:rFonts w:ascii="Times New Roman" w:hAnsi="Times New Roman" w:cs="Times New Roman"/>
          <w:sz w:val="24"/>
          <w:szCs w:val="24"/>
          <w:lang w:val="en-US"/>
        </w:rPr>
        <w:t>Kuwayama</w:t>
      </w:r>
      <w:proofErr w:type="spellEnd"/>
      <w:r w:rsidRPr="00144314">
        <w:rPr>
          <w:rFonts w:ascii="Times New Roman" w:hAnsi="Times New Roman" w:cs="Times New Roman"/>
          <w:sz w:val="24"/>
          <w:szCs w:val="24"/>
          <w:lang w:val="en-US"/>
        </w:rPr>
        <w:t xml:space="preserve"> M. et al. Comparison of open and closed methods for vitrification of human</w:t>
      </w:r>
      <w:r w:rsidR="00972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FD4" w:rsidRPr="00144314">
        <w:rPr>
          <w:rFonts w:ascii="Times New Roman" w:hAnsi="Times New Roman" w:cs="Times New Roman"/>
          <w:sz w:val="24"/>
          <w:szCs w:val="24"/>
          <w:lang w:val="en-US"/>
        </w:rPr>
        <w:t>embryos and the elimination of potential contamination //Reproductive</w:t>
      </w:r>
      <w:r w:rsidR="00972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FD4" w:rsidRPr="00144314">
        <w:rPr>
          <w:rFonts w:ascii="Times New Roman" w:hAnsi="Times New Roman" w:cs="Times New Roman"/>
          <w:sz w:val="24"/>
          <w:szCs w:val="24"/>
          <w:lang w:val="en-US"/>
        </w:rPr>
        <w:t>biomedicine online. –</w:t>
      </w:r>
      <w:r w:rsidR="00144314" w:rsidRPr="00144314">
        <w:rPr>
          <w:rFonts w:ascii="Times New Roman" w:hAnsi="Times New Roman" w:cs="Times New Roman"/>
          <w:sz w:val="24"/>
          <w:szCs w:val="24"/>
          <w:lang w:val="en-US"/>
        </w:rPr>
        <w:t>2005. – Т. 11. – №. 5. – С. 608-614.</w:t>
      </w:r>
    </w:p>
    <w:sectPr w:rsidR="0080552F" w:rsidRPr="00144314" w:rsidSect="009C186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A05"/>
    <w:multiLevelType w:val="hybridMultilevel"/>
    <w:tmpl w:val="9B4E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41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39"/>
    <w:rsid w:val="00000576"/>
    <w:rsid w:val="00001D03"/>
    <w:rsid w:val="0003296C"/>
    <w:rsid w:val="00144314"/>
    <w:rsid w:val="00181B2D"/>
    <w:rsid w:val="00184E92"/>
    <w:rsid w:val="002478BF"/>
    <w:rsid w:val="002A0B5A"/>
    <w:rsid w:val="002D1DCC"/>
    <w:rsid w:val="003360F3"/>
    <w:rsid w:val="00347C4E"/>
    <w:rsid w:val="00362324"/>
    <w:rsid w:val="003A68FD"/>
    <w:rsid w:val="0047236B"/>
    <w:rsid w:val="0054207B"/>
    <w:rsid w:val="00543044"/>
    <w:rsid w:val="005B7332"/>
    <w:rsid w:val="00605E82"/>
    <w:rsid w:val="00631513"/>
    <w:rsid w:val="00652F36"/>
    <w:rsid w:val="006A2839"/>
    <w:rsid w:val="006A2A97"/>
    <w:rsid w:val="006A2B70"/>
    <w:rsid w:val="006F3E93"/>
    <w:rsid w:val="006F4AE5"/>
    <w:rsid w:val="007A2CF6"/>
    <w:rsid w:val="007E377A"/>
    <w:rsid w:val="0080552F"/>
    <w:rsid w:val="0089303F"/>
    <w:rsid w:val="008A4D31"/>
    <w:rsid w:val="008A5139"/>
    <w:rsid w:val="00917E28"/>
    <w:rsid w:val="0094563F"/>
    <w:rsid w:val="00965C9C"/>
    <w:rsid w:val="00972FD4"/>
    <w:rsid w:val="0098669A"/>
    <w:rsid w:val="009C186C"/>
    <w:rsid w:val="00A0341F"/>
    <w:rsid w:val="00A37A2A"/>
    <w:rsid w:val="00A45438"/>
    <w:rsid w:val="00A57349"/>
    <w:rsid w:val="00A946F9"/>
    <w:rsid w:val="00AF1908"/>
    <w:rsid w:val="00AF7F23"/>
    <w:rsid w:val="00B84B32"/>
    <w:rsid w:val="00BC3243"/>
    <w:rsid w:val="00BD3FB1"/>
    <w:rsid w:val="00BD52F5"/>
    <w:rsid w:val="00BF37EE"/>
    <w:rsid w:val="00C30750"/>
    <w:rsid w:val="00C34CD5"/>
    <w:rsid w:val="00C35FA0"/>
    <w:rsid w:val="00C40D5E"/>
    <w:rsid w:val="00D22C5C"/>
    <w:rsid w:val="00D242A2"/>
    <w:rsid w:val="00D31921"/>
    <w:rsid w:val="00D667C7"/>
    <w:rsid w:val="00D820C0"/>
    <w:rsid w:val="00DE35FA"/>
    <w:rsid w:val="00E55BD3"/>
    <w:rsid w:val="00E82236"/>
    <w:rsid w:val="00EA5B02"/>
    <w:rsid w:val="00F06695"/>
    <w:rsid w:val="00F26C4A"/>
    <w:rsid w:val="00F30E56"/>
    <w:rsid w:val="00F30F41"/>
    <w:rsid w:val="00F362DD"/>
    <w:rsid w:val="00F64D80"/>
    <w:rsid w:val="00F8703D"/>
    <w:rsid w:val="00FC1304"/>
    <w:rsid w:val="00FC37E0"/>
    <w:rsid w:val="00F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FF03"/>
  <w15:chartTrackingRefBased/>
  <w15:docId w15:val="{280C50A7-06C7-4860-A92B-939804A2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2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223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82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vechnikova.vi21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Свечникова</dc:creator>
  <cp:keywords/>
  <dc:description/>
  <cp:lastModifiedBy>Виктория Свечникова</cp:lastModifiedBy>
  <cp:revision>14</cp:revision>
  <dcterms:created xsi:type="dcterms:W3CDTF">2024-02-14T22:26:00Z</dcterms:created>
  <dcterms:modified xsi:type="dcterms:W3CDTF">2024-02-15T19:26:00Z</dcterms:modified>
</cp:coreProperties>
</file>