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51E4" w14:textId="77777777" w:rsidR="00A054F0" w:rsidRDefault="00A7192C" w:rsidP="00A054F0">
      <w:pPr>
        <w:tabs>
          <w:tab w:val="num" w:pos="720"/>
        </w:tabs>
        <w:spacing w:after="0" w:line="240" w:lineRule="auto"/>
        <w:ind w:left="397"/>
        <w:jc w:val="center"/>
        <w:rPr>
          <w:rFonts w:ascii="Times New Roman" w:hAnsi="Times New Roman"/>
          <w:b/>
          <w:sz w:val="24"/>
          <w:szCs w:val="24"/>
        </w:rPr>
      </w:pPr>
      <w:bookmarkStart w:id="0" w:name="_Hlk97731255"/>
      <w:r>
        <w:rPr>
          <w:rFonts w:ascii="Times New Roman" w:hAnsi="Times New Roman"/>
          <w:b/>
          <w:sz w:val="24"/>
          <w:szCs w:val="24"/>
        </w:rPr>
        <w:t xml:space="preserve">Физические </w:t>
      </w:r>
      <w:r w:rsidR="00C72500">
        <w:rPr>
          <w:rFonts w:ascii="Times New Roman" w:hAnsi="Times New Roman"/>
          <w:b/>
          <w:sz w:val="24"/>
          <w:szCs w:val="24"/>
        </w:rPr>
        <w:t xml:space="preserve">и симметрийные </w:t>
      </w:r>
      <w:r>
        <w:rPr>
          <w:rFonts w:ascii="Times New Roman" w:hAnsi="Times New Roman"/>
          <w:b/>
          <w:sz w:val="24"/>
          <w:szCs w:val="24"/>
        </w:rPr>
        <w:t>принципы функционирования молекулярных</w:t>
      </w:r>
      <w:r w:rsidR="00A054F0" w:rsidRPr="00A054F0">
        <w:rPr>
          <w:rFonts w:ascii="Times New Roman" w:hAnsi="Times New Roman"/>
          <w:b/>
          <w:sz w:val="24"/>
          <w:szCs w:val="24"/>
        </w:rPr>
        <w:t xml:space="preserve"> машин</w:t>
      </w:r>
    </w:p>
    <w:p w14:paraId="74836F7E" w14:textId="77777777" w:rsidR="00A054F0" w:rsidRPr="001F41C7" w:rsidRDefault="00A054F0" w:rsidP="00A054F0">
      <w:pPr>
        <w:tabs>
          <w:tab w:val="num" w:pos="720"/>
        </w:tabs>
        <w:spacing w:after="0" w:line="240" w:lineRule="auto"/>
        <w:ind w:left="39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Новождён</w:t>
      </w:r>
      <w:r w:rsidRPr="001F41C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М.В.</w:t>
      </w:r>
    </w:p>
    <w:p w14:paraId="7159228A" w14:textId="77777777" w:rsidR="00A054F0" w:rsidRPr="001F41C7" w:rsidRDefault="00A054F0" w:rsidP="00A054F0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41C7">
        <w:rPr>
          <w:rFonts w:ascii="Times New Roman" w:hAnsi="Times New Roman"/>
          <w:i/>
          <w:sz w:val="24"/>
          <w:szCs w:val="24"/>
        </w:rPr>
        <w:t>студент</w:t>
      </w:r>
    </w:p>
    <w:p w14:paraId="038F0C63" w14:textId="77777777" w:rsidR="00A054F0" w:rsidRPr="001F41C7" w:rsidRDefault="00A054F0" w:rsidP="00A054F0">
      <w:pPr>
        <w:tabs>
          <w:tab w:val="left" w:pos="142"/>
          <w:tab w:val="num" w:pos="720"/>
        </w:tabs>
        <w:spacing w:after="0" w:line="240" w:lineRule="auto"/>
        <w:ind w:left="397"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41C7">
        <w:rPr>
          <w:rFonts w:ascii="Times New Roman" w:eastAsia="Times New Roman" w:hAnsi="Times New Roman"/>
          <w:i/>
          <w:sz w:val="24"/>
          <w:szCs w:val="24"/>
          <w:lang w:eastAsia="ru-RU"/>
        </w:rPr>
        <w:t>Московский государственный университет имени М.В.Ломоносова,</w:t>
      </w:r>
    </w:p>
    <w:p w14:paraId="21DAD602" w14:textId="77777777" w:rsidR="00A054F0" w:rsidRPr="001F41C7" w:rsidRDefault="00A054F0" w:rsidP="00A054F0">
      <w:pPr>
        <w:tabs>
          <w:tab w:val="left" w:pos="142"/>
          <w:tab w:val="num" w:pos="720"/>
        </w:tabs>
        <w:spacing w:after="0" w:line="240" w:lineRule="auto"/>
        <w:ind w:left="397"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F41C7">
        <w:rPr>
          <w:rFonts w:ascii="Times New Roman" w:eastAsia="Times New Roman" w:hAnsi="Times New Roman"/>
          <w:i/>
          <w:sz w:val="24"/>
          <w:szCs w:val="24"/>
          <w:lang w:eastAsia="ru-RU"/>
        </w:rPr>
        <w:t>физический факультет, Москва, Россия</w:t>
      </w:r>
    </w:p>
    <w:p w14:paraId="6350CC5D" w14:textId="77777777" w:rsidR="00A054F0" w:rsidRPr="00A054F0" w:rsidRDefault="00A054F0" w:rsidP="00A054F0">
      <w:pPr>
        <w:tabs>
          <w:tab w:val="left" w:pos="142"/>
          <w:tab w:val="num" w:pos="720"/>
        </w:tabs>
        <w:spacing w:after="0" w:line="240" w:lineRule="auto"/>
        <w:ind w:left="397" w:firstLine="709"/>
        <w:jc w:val="center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ru-RU"/>
        </w:rPr>
      </w:pPr>
      <w:r w:rsidRPr="00A054F0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novozhden.mv18@physics.msu.ru</w:t>
      </w:r>
    </w:p>
    <w:p w14:paraId="2DBCEA1F" w14:textId="77777777" w:rsidR="00CF20CF" w:rsidRPr="001F41C7" w:rsidRDefault="00CF20CF" w:rsidP="001F41C7">
      <w:pPr>
        <w:tabs>
          <w:tab w:val="left" w:pos="142"/>
          <w:tab w:val="num" w:pos="720"/>
        </w:tabs>
        <w:spacing w:after="0" w:line="240" w:lineRule="auto"/>
        <w:ind w:left="39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6E750A" w14:textId="77777777" w:rsidR="00A054F0" w:rsidRPr="00BB16B0" w:rsidRDefault="00A054F0" w:rsidP="001F41C7">
      <w:pPr>
        <w:tabs>
          <w:tab w:val="num" w:pos="720"/>
        </w:tabs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BB16B0">
        <w:rPr>
          <w:rFonts w:ascii="Times New Roman" w:hAnsi="Times New Roman"/>
          <w:sz w:val="24"/>
          <w:szCs w:val="24"/>
        </w:rPr>
        <w:t xml:space="preserve">На данный момент </w:t>
      </w:r>
      <w:r w:rsidR="00F90965" w:rsidRPr="00BB16B0">
        <w:rPr>
          <w:rFonts w:ascii="Times New Roman" w:hAnsi="Times New Roman"/>
          <w:sz w:val="24"/>
          <w:szCs w:val="24"/>
        </w:rPr>
        <w:t xml:space="preserve">в </w:t>
      </w:r>
      <w:r w:rsidRPr="00BB16B0">
        <w:rPr>
          <w:rFonts w:ascii="Times New Roman" w:hAnsi="Times New Roman"/>
          <w:sz w:val="24"/>
          <w:szCs w:val="24"/>
        </w:rPr>
        <w:t>науках</w:t>
      </w:r>
      <w:r w:rsidR="00C94355" w:rsidRPr="00BB16B0">
        <w:rPr>
          <w:rFonts w:ascii="Times New Roman" w:hAnsi="Times New Roman"/>
          <w:sz w:val="24"/>
          <w:szCs w:val="24"/>
        </w:rPr>
        <w:t>,</w:t>
      </w:r>
      <w:r w:rsidRPr="00BB16B0">
        <w:rPr>
          <w:rFonts w:ascii="Times New Roman" w:hAnsi="Times New Roman"/>
          <w:sz w:val="24"/>
          <w:szCs w:val="24"/>
        </w:rPr>
        <w:t xml:space="preserve"> тесно связанных с функционированием живого</w:t>
      </w:r>
      <w:r w:rsidR="00C94355" w:rsidRPr="00BB16B0">
        <w:rPr>
          <w:rFonts w:ascii="Times New Roman" w:hAnsi="Times New Roman"/>
          <w:sz w:val="24"/>
          <w:szCs w:val="24"/>
        </w:rPr>
        <w:t>,</w:t>
      </w:r>
      <w:r w:rsidRPr="00BB16B0">
        <w:rPr>
          <w:rFonts w:ascii="Times New Roman" w:hAnsi="Times New Roman"/>
          <w:sz w:val="24"/>
          <w:szCs w:val="24"/>
        </w:rPr>
        <w:t xml:space="preserve"> остро стоит ворос описания и понимания </w:t>
      </w:r>
      <w:r w:rsidR="00F90965" w:rsidRPr="00BB16B0">
        <w:rPr>
          <w:rFonts w:ascii="Times New Roman" w:hAnsi="Times New Roman"/>
          <w:sz w:val="24"/>
          <w:szCs w:val="24"/>
        </w:rPr>
        <w:t xml:space="preserve">механизмов </w:t>
      </w:r>
      <w:r w:rsidRPr="00BB16B0">
        <w:rPr>
          <w:rFonts w:ascii="Times New Roman" w:hAnsi="Times New Roman"/>
          <w:sz w:val="24"/>
          <w:szCs w:val="24"/>
        </w:rPr>
        <w:t>работы белков в наших клетках. В списке вопросов фигуриру</w:t>
      </w:r>
      <w:r w:rsidR="00C94355" w:rsidRPr="00BB16B0">
        <w:rPr>
          <w:rFonts w:ascii="Times New Roman" w:hAnsi="Times New Roman"/>
          <w:sz w:val="24"/>
          <w:szCs w:val="24"/>
        </w:rPr>
        <w:t>ю</w:t>
      </w:r>
      <w:r w:rsidRPr="00BB16B0">
        <w:rPr>
          <w:rFonts w:ascii="Times New Roman" w:hAnsi="Times New Roman"/>
          <w:sz w:val="24"/>
          <w:szCs w:val="24"/>
        </w:rPr>
        <w:t xml:space="preserve">т </w:t>
      </w:r>
      <w:r w:rsidR="00C94355" w:rsidRPr="00BB16B0">
        <w:rPr>
          <w:rFonts w:ascii="Times New Roman" w:hAnsi="Times New Roman"/>
          <w:sz w:val="24"/>
          <w:szCs w:val="24"/>
        </w:rPr>
        <w:t xml:space="preserve">такие проблемы как </w:t>
      </w:r>
      <w:r w:rsidRPr="00BB16B0">
        <w:rPr>
          <w:rFonts w:ascii="Times New Roman" w:hAnsi="Times New Roman"/>
          <w:sz w:val="24"/>
          <w:szCs w:val="24"/>
        </w:rPr>
        <w:t>фолдинг белка, влияние конформационных изменений на работу белка (</w:t>
      </w:r>
      <w:r w:rsidR="00F90965" w:rsidRPr="00BB16B0">
        <w:rPr>
          <w:rFonts w:ascii="Times New Roman" w:hAnsi="Times New Roman"/>
          <w:sz w:val="24"/>
          <w:szCs w:val="24"/>
        </w:rPr>
        <w:t xml:space="preserve">в т.ч. </w:t>
      </w:r>
      <w:r w:rsidRPr="00BB16B0">
        <w:rPr>
          <w:rFonts w:ascii="Times New Roman" w:hAnsi="Times New Roman"/>
          <w:sz w:val="24"/>
          <w:szCs w:val="24"/>
        </w:rPr>
        <w:t xml:space="preserve">эффект кооперативности), </w:t>
      </w:r>
      <w:r w:rsidR="004E633C" w:rsidRPr="00BB16B0">
        <w:rPr>
          <w:rFonts w:ascii="Times New Roman" w:hAnsi="Times New Roman"/>
          <w:sz w:val="24"/>
          <w:szCs w:val="24"/>
        </w:rPr>
        <w:t xml:space="preserve">особенности </w:t>
      </w:r>
      <w:r w:rsidRPr="00BB16B0">
        <w:rPr>
          <w:rFonts w:ascii="Times New Roman" w:hAnsi="Times New Roman"/>
          <w:sz w:val="24"/>
          <w:szCs w:val="24"/>
        </w:rPr>
        <w:t>термодинамики в области</w:t>
      </w:r>
      <w:r w:rsidR="004E633C" w:rsidRPr="00BB16B0">
        <w:rPr>
          <w:rFonts w:ascii="Times New Roman" w:hAnsi="Times New Roman"/>
          <w:sz w:val="24"/>
          <w:szCs w:val="24"/>
        </w:rPr>
        <w:t>,</w:t>
      </w:r>
      <w:r w:rsidRPr="00BB16B0">
        <w:rPr>
          <w:rFonts w:ascii="Times New Roman" w:hAnsi="Times New Roman"/>
          <w:sz w:val="24"/>
          <w:szCs w:val="24"/>
        </w:rPr>
        <w:t xml:space="preserve"> далекой от равновесия</w:t>
      </w:r>
      <w:r w:rsidR="00C03F6E" w:rsidRPr="00BB16B0">
        <w:rPr>
          <w:rFonts w:ascii="Times New Roman" w:hAnsi="Times New Roman"/>
          <w:sz w:val="24"/>
          <w:szCs w:val="24"/>
        </w:rPr>
        <w:t xml:space="preserve"> -</w:t>
      </w:r>
      <w:r w:rsidR="004A0E49" w:rsidRPr="00BB16B0">
        <w:rPr>
          <w:rFonts w:ascii="Times New Roman" w:hAnsi="Times New Roman"/>
          <w:sz w:val="24"/>
          <w:szCs w:val="24"/>
        </w:rPr>
        <w:t xml:space="preserve"> </w:t>
      </w:r>
      <w:r w:rsidR="00F90965" w:rsidRPr="00BB16B0">
        <w:rPr>
          <w:rFonts w:ascii="Times New Roman" w:hAnsi="Times New Roman"/>
          <w:sz w:val="24"/>
          <w:szCs w:val="24"/>
        </w:rPr>
        <w:t xml:space="preserve">в </w:t>
      </w:r>
      <w:r w:rsidRPr="00BB16B0">
        <w:rPr>
          <w:rFonts w:ascii="Times New Roman" w:hAnsi="Times New Roman"/>
          <w:sz w:val="24"/>
          <w:szCs w:val="24"/>
        </w:rPr>
        <w:t>проточной системе</w:t>
      </w:r>
      <w:r w:rsidR="004A0E49" w:rsidRPr="00BB16B0">
        <w:rPr>
          <w:rFonts w:ascii="Times New Roman" w:hAnsi="Times New Roman"/>
          <w:sz w:val="24"/>
          <w:szCs w:val="24"/>
        </w:rPr>
        <w:t>, коей является клетка</w:t>
      </w:r>
      <w:r w:rsidR="00C03F6E" w:rsidRPr="00BB16B0">
        <w:rPr>
          <w:rFonts w:ascii="Times New Roman" w:hAnsi="Times New Roman"/>
          <w:sz w:val="24"/>
          <w:szCs w:val="24"/>
        </w:rPr>
        <w:t>, а также</w:t>
      </w:r>
      <w:r w:rsidRPr="00BB16B0">
        <w:rPr>
          <w:rFonts w:ascii="Times New Roman" w:hAnsi="Times New Roman"/>
          <w:sz w:val="24"/>
          <w:szCs w:val="24"/>
        </w:rPr>
        <w:t xml:space="preserve"> многие другие вопросы. Однако </w:t>
      </w:r>
      <w:r w:rsidR="00BB16B0" w:rsidRPr="00BB16B0">
        <w:rPr>
          <w:rFonts w:ascii="Times New Roman" w:hAnsi="Times New Roman"/>
          <w:sz w:val="24"/>
          <w:szCs w:val="24"/>
        </w:rPr>
        <w:t>инструментарий</w:t>
      </w:r>
      <w:r w:rsidRPr="00BB16B0">
        <w:rPr>
          <w:rFonts w:ascii="Times New Roman" w:hAnsi="Times New Roman"/>
          <w:sz w:val="24"/>
          <w:szCs w:val="24"/>
        </w:rPr>
        <w:t xml:space="preserve"> </w:t>
      </w:r>
      <w:r w:rsidR="004E633C" w:rsidRPr="00BB16B0">
        <w:rPr>
          <w:rFonts w:ascii="Times New Roman" w:hAnsi="Times New Roman"/>
          <w:sz w:val="24"/>
          <w:szCs w:val="24"/>
        </w:rPr>
        <w:t xml:space="preserve">только </w:t>
      </w:r>
      <w:r w:rsidRPr="00BB16B0">
        <w:rPr>
          <w:rFonts w:ascii="Times New Roman" w:hAnsi="Times New Roman"/>
          <w:sz w:val="24"/>
          <w:szCs w:val="24"/>
        </w:rPr>
        <w:t xml:space="preserve">биологии не позволяет выяснить </w:t>
      </w:r>
      <w:r w:rsidR="00BB16B0" w:rsidRPr="00BB16B0">
        <w:rPr>
          <w:rFonts w:ascii="Times New Roman" w:hAnsi="Times New Roman"/>
          <w:sz w:val="24"/>
          <w:szCs w:val="24"/>
        </w:rPr>
        <w:t>досконально</w:t>
      </w:r>
      <w:r w:rsidR="004A0E49" w:rsidRPr="00BB16B0">
        <w:rPr>
          <w:rFonts w:ascii="Times New Roman" w:hAnsi="Times New Roman"/>
          <w:sz w:val="24"/>
          <w:szCs w:val="24"/>
        </w:rPr>
        <w:t>,</w:t>
      </w:r>
      <w:r w:rsidRPr="00BB16B0">
        <w:rPr>
          <w:rFonts w:ascii="Times New Roman" w:hAnsi="Times New Roman"/>
          <w:sz w:val="24"/>
          <w:szCs w:val="24"/>
        </w:rPr>
        <w:t xml:space="preserve"> каким</w:t>
      </w:r>
      <w:r w:rsidR="00734212" w:rsidRPr="00BB16B0">
        <w:rPr>
          <w:rFonts w:ascii="Times New Roman" w:hAnsi="Times New Roman"/>
          <w:sz w:val="24"/>
          <w:szCs w:val="24"/>
        </w:rPr>
        <w:t xml:space="preserve"> </w:t>
      </w:r>
      <w:r w:rsidR="00C03F6E" w:rsidRPr="00BB16B0">
        <w:rPr>
          <w:rFonts w:ascii="Times New Roman" w:hAnsi="Times New Roman"/>
          <w:sz w:val="24"/>
          <w:szCs w:val="24"/>
        </w:rPr>
        <w:t xml:space="preserve">закономерностям </w:t>
      </w:r>
      <w:r w:rsidRPr="00BB16B0">
        <w:rPr>
          <w:rFonts w:ascii="Times New Roman" w:hAnsi="Times New Roman"/>
          <w:sz w:val="24"/>
          <w:szCs w:val="24"/>
        </w:rPr>
        <w:t>подчиняются данные процессы, в</w:t>
      </w:r>
      <w:r w:rsidR="004E633C" w:rsidRPr="00BB16B0">
        <w:rPr>
          <w:rFonts w:ascii="Times New Roman" w:hAnsi="Times New Roman"/>
          <w:sz w:val="24"/>
          <w:szCs w:val="24"/>
        </w:rPr>
        <w:t xml:space="preserve"> </w:t>
      </w:r>
      <w:r w:rsidRPr="00BB16B0">
        <w:rPr>
          <w:rFonts w:ascii="Times New Roman" w:hAnsi="Times New Roman"/>
          <w:sz w:val="24"/>
          <w:szCs w:val="24"/>
        </w:rPr>
        <w:t>связи с чем эт</w:t>
      </w:r>
      <w:r w:rsidR="004E633C" w:rsidRPr="00BB16B0">
        <w:rPr>
          <w:rFonts w:ascii="Times New Roman" w:hAnsi="Times New Roman"/>
          <w:sz w:val="24"/>
          <w:szCs w:val="24"/>
        </w:rPr>
        <w:t>у</w:t>
      </w:r>
      <w:r w:rsidRPr="00BB16B0">
        <w:rPr>
          <w:rFonts w:ascii="Times New Roman" w:hAnsi="Times New Roman"/>
          <w:sz w:val="24"/>
          <w:szCs w:val="24"/>
        </w:rPr>
        <w:t xml:space="preserve"> проблему возможно объя</w:t>
      </w:r>
      <w:r w:rsidR="00C03F6E" w:rsidRPr="00BB16B0">
        <w:rPr>
          <w:rFonts w:ascii="Times New Roman" w:hAnsi="Times New Roman"/>
          <w:sz w:val="24"/>
          <w:szCs w:val="24"/>
        </w:rPr>
        <w:t>сн</w:t>
      </w:r>
      <w:r w:rsidRPr="00BB16B0">
        <w:rPr>
          <w:rFonts w:ascii="Times New Roman" w:hAnsi="Times New Roman"/>
          <w:sz w:val="24"/>
          <w:szCs w:val="24"/>
        </w:rPr>
        <w:t xml:space="preserve">ить только физическими </w:t>
      </w:r>
      <w:r w:rsidR="00C03F6E" w:rsidRPr="00BB16B0">
        <w:rPr>
          <w:rFonts w:ascii="Times New Roman" w:hAnsi="Times New Roman"/>
          <w:sz w:val="24"/>
          <w:szCs w:val="24"/>
        </w:rPr>
        <w:t xml:space="preserve">и биофизическими </w:t>
      </w:r>
      <w:r w:rsidRPr="00BB16B0">
        <w:rPr>
          <w:rFonts w:ascii="Times New Roman" w:hAnsi="Times New Roman"/>
          <w:sz w:val="24"/>
          <w:szCs w:val="24"/>
        </w:rPr>
        <w:t>принципами.</w:t>
      </w:r>
    </w:p>
    <w:p w14:paraId="7F8CC8EF" w14:textId="77777777" w:rsidR="00A054F0" w:rsidRPr="00BB16B0" w:rsidRDefault="00A054F0" w:rsidP="00E01EB3">
      <w:pPr>
        <w:tabs>
          <w:tab w:val="num" w:pos="720"/>
        </w:tabs>
        <w:spacing w:line="240" w:lineRule="auto"/>
        <w:ind w:left="397"/>
        <w:jc w:val="both"/>
        <w:rPr>
          <w:sz w:val="24"/>
          <w:szCs w:val="24"/>
        </w:rPr>
      </w:pPr>
      <w:r w:rsidRPr="00BB16B0">
        <w:rPr>
          <w:rFonts w:ascii="Times New Roman" w:hAnsi="Times New Roman"/>
          <w:sz w:val="24"/>
          <w:szCs w:val="24"/>
        </w:rPr>
        <w:t>Впервые идеи молекулярных машин</w:t>
      </w:r>
      <w:r w:rsidR="004E633C" w:rsidRPr="00BB16B0">
        <w:rPr>
          <w:rFonts w:ascii="Times New Roman" w:hAnsi="Times New Roman"/>
          <w:sz w:val="24"/>
          <w:szCs w:val="24"/>
        </w:rPr>
        <w:t xml:space="preserve"> </w:t>
      </w:r>
      <w:r w:rsidR="005B718C" w:rsidRPr="00BB16B0">
        <w:rPr>
          <w:rFonts w:ascii="Times New Roman" w:hAnsi="Times New Roman"/>
          <w:sz w:val="24"/>
          <w:szCs w:val="24"/>
        </w:rPr>
        <w:t xml:space="preserve">появились </w:t>
      </w:r>
      <w:r w:rsidR="004E633C" w:rsidRPr="00BB16B0">
        <w:rPr>
          <w:rFonts w:ascii="Times New Roman" w:hAnsi="Times New Roman"/>
          <w:sz w:val="24"/>
          <w:szCs w:val="24"/>
        </w:rPr>
        <w:t xml:space="preserve">в отечественной </w:t>
      </w:r>
      <w:r w:rsidR="005B718C" w:rsidRPr="00BB16B0">
        <w:rPr>
          <w:rFonts w:ascii="Times New Roman" w:hAnsi="Times New Roman"/>
          <w:sz w:val="24"/>
          <w:szCs w:val="24"/>
        </w:rPr>
        <w:t xml:space="preserve">литературе </w:t>
      </w:r>
      <w:r w:rsidRPr="00BB16B0">
        <w:rPr>
          <w:rFonts w:ascii="Times New Roman" w:hAnsi="Times New Roman"/>
          <w:sz w:val="24"/>
          <w:szCs w:val="24"/>
        </w:rPr>
        <w:t xml:space="preserve">на кафедре биофизики физического факультета МГУ в работах </w:t>
      </w:r>
      <w:r w:rsidR="005B718C" w:rsidRPr="00BB16B0">
        <w:rPr>
          <w:rFonts w:ascii="Times New Roman" w:hAnsi="Times New Roman"/>
          <w:sz w:val="24"/>
          <w:szCs w:val="24"/>
        </w:rPr>
        <w:t xml:space="preserve">Л.А. </w:t>
      </w:r>
      <w:r w:rsidRPr="00BB16B0">
        <w:rPr>
          <w:rFonts w:ascii="Times New Roman" w:hAnsi="Times New Roman"/>
          <w:sz w:val="24"/>
          <w:szCs w:val="24"/>
        </w:rPr>
        <w:t xml:space="preserve">Блюменфельда [1]. В </w:t>
      </w:r>
      <w:r w:rsidR="005B718C" w:rsidRPr="00BB16B0">
        <w:rPr>
          <w:rFonts w:ascii="Times New Roman" w:hAnsi="Times New Roman"/>
          <w:sz w:val="24"/>
          <w:szCs w:val="24"/>
        </w:rPr>
        <w:t xml:space="preserve">его </w:t>
      </w:r>
      <w:r w:rsidRPr="00BB16B0">
        <w:rPr>
          <w:rFonts w:ascii="Times New Roman" w:hAnsi="Times New Roman"/>
          <w:sz w:val="24"/>
          <w:szCs w:val="24"/>
        </w:rPr>
        <w:t>книге излагаются идеи приме</w:t>
      </w:r>
      <w:r w:rsidR="00BB16B0">
        <w:rPr>
          <w:rFonts w:ascii="Times New Roman" w:hAnsi="Times New Roman"/>
          <w:sz w:val="24"/>
          <w:szCs w:val="24"/>
        </w:rPr>
        <w:t>не</w:t>
      </w:r>
      <w:r w:rsidRPr="00BB16B0">
        <w:rPr>
          <w:rFonts w:ascii="Times New Roman" w:hAnsi="Times New Roman"/>
          <w:sz w:val="24"/>
          <w:szCs w:val="24"/>
        </w:rPr>
        <w:t>ния термодинамики к системам</w:t>
      </w:r>
      <w:r w:rsidR="005B718C" w:rsidRPr="00BB16B0">
        <w:rPr>
          <w:rFonts w:ascii="Times New Roman" w:hAnsi="Times New Roman"/>
          <w:sz w:val="24"/>
          <w:szCs w:val="24"/>
        </w:rPr>
        <w:t>, состоящим</w:t>
      </w:r>
      <w:r w:rsidRPr="00BB16B0">
        <w:rPr>
          <w:rFonts w:ascii="Times New Roman" w:hAnsi="Times New Roman"/>
          <w:sz w:val="24"/>
          <w:szCs w:val="24"/>
        </w:rPr>
        <w:t xml:space="preserve"> из малого числа молекул</w:t>
      </w:r>
      <w:r w:rsidR="00D40B2D" w:rsidRPr="00BB16B0">
        <w:rPr>
          <w:rFonts w:ascii="Times New Roman" w:hAnsi="Times New Roman"/>
          <w:sz w:val="24"/>
          <w:szCs w:val="24"/>
        </w:rPr>
        <w:t xml:space="preserve"> в условиях клетки</w:t>
      </w:r>
      <w:r w:rsidR="00734212" w:rsidRPr="00BB16B0">
        <w:rPr>
          <w:rFonts w:ascii="Times New Roman" w:hAnsi="Times New Roman"/>
          <w:sz w:val="24"/>
          <w:szCs w:val="24"/>
        </w:rPr>
        <w:t xml:space="preserve">, </w:t>
      </w:r>
      <w:r w:rsidR="00D40B2D" w:rsidRPr="00BB16B0">
        <w:rPr>
          <w:rFonts w:ascii="Times New Roman" w:hAnsi="Times New Roman"/>
          <w:sz w:val="24"/>
          <w:szCs w:val="24"/>
        </w:rPr>
        <w:t xml:space="preserve">рассматриваются принципы </w:t>
      </w:r>
      <w:r w:rsidR="005B718C" w:rsidRPr="00BB16B0">
        <w:rPr>
          <w:rFonts w:ascii="Times New Roman" w:hAnsi="Times New Roman"/>
          <w:sz w:val="24"/>
          <w:szCs w:val="24"/>
        </w:rPr>
        <w:t xml:space="preserve">энтальпийных и </w:t>
      </w:r>
      <w:r w:rsidR="00C03F6E" w:rsidRPr="00BB16B0">
        <w:rPr>
          <w:rFonts w:ascii="Times New Roman" w:hAnsi="Times New Roman"/>
          <w:sz w:val="24"/>
          <w:szCs w:val="24"/>
        </w:rPr>
        <w:t>эн</w:t>
      </w:r>
      <w:r w:rsidR="00D40B2D" w:rsidRPr="00BB16B0">
        <w:rPr>
          <w:rFonts w:ascii="Times New Roman" w:hAnsi="Times New Roman"/>
          <w:sz w:val="24"/>
          <w:szCs w:val="24"/>
        </w:rPr>
        <w:t>тропийных машин, вводится понятие конструкции. Однако</w:t>
      </w:r>
      <w:r w:rsidR="000F4A32" w:rsidRPr="00BB16B0">
        <w:rPr>
          <w:rFonts w:ascii="Times New Roman" w:hAnsi="Times New Roman"/>
          <w:sz w:val="24"/>
          <w:szCs w:val="24"/>
        </w:rPr>
        <w:t xml:space="preserve"> такие</w:t>
      </w:r>
      <w:r w:rsidR="00D40B2D" w:rsidRPr="00BB16B0">
        <w:rPr>
          <w:rFonts w:ascii="Times New Roman" w:hAnsi="Times New Roman"/>
          <w:sz w:val="24"/>
          <w:szCs w:val="24"/>
        </w:rPr>
        <w:t xml:space="preserve"> принципиальные для реализации </w:t>
      </w:r>
      <w:r w:rsidR="000F4A32" w:rsidRPr="00BB16B0">
        <w:rPr>
          <w:rFonts w:ascii="Times New Roman" w:hAnsi="Times New Roman"/>
          <w:sz w:val="24"/>
          <w:szCs w:val="24"/>
        </w:rPr>
        <w:t>подобных</w:t>
      </w:r>
      <w:r w:rsidR="00D40B2D" w:rsidRPr="00BB16B0">
        <w:rPr>
          <w:rFonts w:ascii="Times New Roman" w:hAnsi="Times New Roman"/>
          <w:sz w:val="24"/>
          <w:szCs w:val="24"/>
        </w:rPr>
        <w:t xml:space="preserve"> структур идеи</w:t>
      </w:r>
      <w:r w:rsidR="004A0E49" w:rsidRPr="00BB16B0">
        <w:rPr>
          <w:rFonts w:ascii="Times New Roman" w:hAnsi="Times New Roman"/>
          <w:sz w:val="24"/>
          <w:szCs w:val="24"/>
        </w:rPr>
        <w:t>,</w:t>
      </w:r>
      <w:r w:rsidR="00D40B2D" w:rsidRPr="00BB16B0">
        <w:rPr>
          <w:rFonts w:ascii="Times New Roman" w:hAnsi="Times New Roman"/>
          <w:sz w:val="24"/>
          <w:szCs w:val="24"/>
        </w:rPr>
        <w:t xml:space="preserve"> как симетрийные переходы</w:t>
      </w:r>
      <w:r w:rsidR="004A0E49" w:rsidRPr="00BB16B0">
        <w:rPr>
          <w:rFonts w:ascii="Times New Roman" w:hAnsi="Times New Roman"/>
          <w:sz w:val="24"/>
          <w:szCs w:val="24"/>
        </w:rPr>
        <w:t>,</w:t>
      </w:r>
      <w:r w:rsidR="00D40B2D" w:rsidRPr="00BB16B0">
        <w:rPr>
          <w:rFonts w:ascii="Times New Roman" w:hAnsi="Times New Roman"/>
          <w:sz w:val="24"/>
          <w:szCs w:val="24"/>
        </w:rPr>
        <w:t xml:space="preserve"> были </w:t>
      </w:r>
      <w:r w:rsidR="00BE5535" w:rsidRPr="00BB16B0">
        <w:rPr>
          <w:rFonts w:ascii="Times New Roman" w:hAnsi="Times New Roman"/>
          <w:sz w:val="24"/>
          <w:szCs w:val="24"/>
        </w:rPr>
        <w:t>введены и оценены численно</w:t>
      </w:r>
      <w:r w:rsidR="00D40B2D" w:rsidRPr="00BB16B0">
        <w:rPr>
          <w:rFonts w:ascii="Times New Roman" w:hAnsi="Times New Roman"/>
          <w:sz w:val="24"/>
          <w:szCs w:val="24"/>
        </w:rPr>
        <w:t xml:space="preserve"> позже</w:t>
      </w:r>
      <w:r w:rsidR="004A0E49" w:rsidRPr="00BB16B0">
        <w:rPr>
          <w:rFonts w:ascii="Times New Roman" w:hAnsi="Times New Roman"/>
          <w:sz w:val="24"/>
          <w:szCs w:val="24"/>
        </w:rPr>
        <w:t>,</w:t>
      </w:r>
      <w:r w:rsidR="00D40B2D" w:rsidRPr="00BB16B0">
        <w:rPr>
          <w:rFonts w:ascii="Times New Roman" w:hAnsi="Times New Roman"/>
          <w:sz w:val="24"/>
          <w:szCs w:val="24"/>
        </w:rPr>
        <w:t xml:space="preserve"> в работах В.А. Твердислова и Е.В. Малышко [2].</w:t>
      </w:r>
      <w:r w:rsidR="00BE5535" w:rsidRPr="00BB16B0">
        <w:rPr>
          <w:rFonts w:ascii="Times New Roman" w:hAnsi="Times New Roman"/>
          <w:sz w:val="24"/>
          <w:szCs w:val="24"/>
        </w:rPr>
        <w:t xml:space="preserve"> Также было предложено </w:t>
      </w:r>
      <w:r w:rsidR="00E01EB3" w:rsidRPr="00BB16B0">
        <w:rPr>
          <w:rFonts w:ascii="Times New Roman" w:hAnsi="Times New Roman"/>
          <w:sz w:val="24"/>
          <w:szCs w:val="24"/>
        </w:rPr>
        <w:t>определение молекулярной</w:t>
      </w:r>
      <w:r w:rsidR="00BE5535" w:rsidRPr="00BB16B0">
        <w:rPr>
          <w:rFonts w:ascii="Times New Roman" w:hAnsi="Times New Roman"/>
          <w:sz w:val="24"/>
          <w:szCs w:val="24"/>
        </w:rPr>
        <w:t xml:space="preserve"> машины, как механизма</w:t>
      </w:r>
      <w:r w:rsidR="005B718C" w:rsidRPr="00BB16B0">
        <w:rPr>
          <w:rFonts w:ascii="Times New Roman" w:hAnsi="Times New Roman"/>
          <w:sz w:val="24"/>
          <w:szCs w:val="24"/>
        </w:rPr>
        <w:t>,</w:t>
      </w:r>
      <w:r w:rsidR="00BE5535" w:rsidRPr="00BB16B0">
        <w:rPr>
          <w:rFonts w:ascii="Times New Roman" w:hAnsi="Times New Roman"/>
          <w:sz w:val="24"/>
          <w:szCs w:val="24"/>
        </w:rPr>
        <w:t xml:space="preserve"> способного в циклическом режиме совершать полезную работу, путем сопряженного нарушения симметрии и преобразования формы энергии</w:t>
      </w:r>
    </w:p>
    <w:p w14:paraId="570583E4" w14:textId="77777777" w:rsidR="00E01EB3" w:rsidRPr="00150071" w:rsidRDefault="000F4A32" w:rsidP="00BE5535">
      <w:pPr>
        <w:tabs>
          <w:tab w:val="num" w:pos="720"/>
        </w:tabs>
        <w:spacing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BB16B0">
        <w:rPr>
          <w:rFonts w:ascii="Times New Roman" w:hAnsi="Times New Roman"/>
          <w:sz w:val="24"/>
          <w:szCs w:val="24"/>
        </w:rPr>
        <w:t xml:space="preserve">Благодаря </w:t>
      </w:r>
      <w:r w:rsidR="002A6805" w:rsidRPr="00BB16B0">
        <w:rPr>
          <w:rFonts w:ascii="Times New Roman" w:hAnsi="Times New Roman"/>
          <w:sz w:val="24"/>
          <w:szCs w:val="24"/>
        </w:rPr>
        <w:t xml:space="preserve">достижениям </w:t>
      </w:r>
      <w:r w:rsidRPr="00BB16B0">
        <w:rPr>
          <w:rFonts w:ascii="Times New Roman" w:hAnsi="Times New Roman"/>
          <w:sz w:val="24"/>
          <w:szCs w:val="24"/>
        </w:rPr>
        <w:t xml:space="preserve">биохимии и современным методам анализа мы имеем много данных о </w:t>
      </w:r>
      <w:r w:rsidR="004A0E49" w:rsidRPr="00BB16B0">
        <w:rPr>
          <w:rFonts w:ascii="Times New Roman" w:hAnsi="Times New Roman"/>
          <w:sz w:val="24"/>
          <w:szCs w:val="24"/>
        </w:rPr>
        <w:t>белковых структурах, мы</w:t>
      </w:r>
      <w:r w:rsidRPr="00BB16B0">
        <w:rPr>
          <w:rFonts w:ascii="Times New Roman" w:hAnsi="Times New Roman"/>
          <w:sz w:val="24"/>
          <w:szCs w:val="24"/>
        </w:rPr>
        <w:t xml:space="preserve"> знакомы с принципами работы некоторых из них достаточно хорошо, но не имеем способа ни </w:t>
      </w:r>
      <w:r w:rsidR="00BE5535" w:rsidRPr="00BB16B0">
        <w:rPr>
          <w:rFonts w:ascii="Times New Roman" w:hAnsi="Times New Roman"/>
          <w:sz w:val="24"/>
          <w:szCs w:val="24"/>
        </w:rPr>
        <w:t>проследить путь образования конформации белка</w:t>
      </w:r>
      <w:r w:rsidR="004A0E49" w:rsidRPr="00BB16B0">
        <w:rPr>
          <w:rFonts w:ascii="Times New Roman" w:hAnsi="Times New Roman"/>
          <w:sz w:val="24"/>
          <w:szCs w:val="24"/>
        </w:rPr>
        <w:t>,</w:t>
      </w:r>
      <w:r w:rsidR="00BE5535" w:rsidRPr="00BB16B0">
        <w:rPr>
          <w:rFonts w:ascii="Times New Roman" w:hAnsi="Times New Roman"/>
          <w:sz w:val="24"/>
          <w:szCs w:val="24"/>
        </w:rPr>
        <w:t xml:space="preserve"> исходя из строгих закономерностей</w:t>
      </w:r>
      <w:r w:rsidR="004A0E49" w:rsidRPr="00BB16B0">
        <w:rPr>
          <w:rFonts w:ascii="Times New Roman" w:hAnsi="Times New Roman"/>
          <w:sz w:val="24"/>
          <w:szCs w:val="24"/>
        </w:rPr>
        <w:t>,</w:t>
      </w:r>
      <w:r w:rsidR="00BE5535" w:rsidRPr="00BB16B0">
        <w:rPr>
          <w:rFonts w:ascii="Times New Roman" w:hAnsi="Times New Roman"/>
          <w:sz w:val="24"/>
          <w:szCs w:val="24"/>
        </w:rPr>
        <w:t xml:space="preserve"> ни оценить его механику. </w:t>
      </w:r>
      <w:r w:rsidR="00E01EB3" w:rsidRPr="00BB16B0">
        <w:rPr>
          <w:rFonts w:ascii="Times New Roman" w:hAnsi="Times New Roman"/>
          <w:sz w:val="24"/>
          <w:szCs w:val="24"/>
        </w:rPr>
        <w:t>Кроме того, ферментативная кинетика строится на ряде допущений, не</w:t>
      </w:r>
      <w:r w:rsidR="00930FFC" w:rsidRPr="00BB16B0">
        <w:rPr>
          <w:rFonts w:ascii="Times New Roman" w:hAnsi="Times New Roman"/>
          <w:sz w:val="24"/>
          <w:szCs w:val="24"/>
        </w:rPr>
        <w:t xml:space="preserve"> </w:t>
      </w:r>
      <w:r w:rsidR="00E01EB3" w:rsidRPr="00BB16B0">
        <w:rPr>
          <w:rFonts w:ascii="Times New Roman" w:hAnsi="Times New Roman"/>
          <w:sz w:val="24"/>
          <w:szCs w:val="24"/>
        </w:rPr>
        <w:t>применимых к биологическим макромолекулам [1].</w:t>
      </w:r>
      <w:r w:rsidR="00E01EB3" w:rsidRPr="00150071">
        <w:rPr>
          <w:rFonts w:ascii="Times New Roman" w:hAnsi="Times New Roman"/>
          <w:sz w:val="24"/>
          <w:szCs w:val="24"/>
        </w:rPr>
        <w:t xml:space="preserve"> </w:t>
      </w:r>
    </w:p>
    <w:p w14:paraId="09A1A077" w14:textId="77777777" w:rsidR="00150071" w:rsidRDefault="00150071" w:rsidP="00600AA7">
      <w:pPr>
        <w:tabs>
          <w:tab w:val="left" w:pos="142"/>
          <w:tab w:val="num" w:pos="720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150071">
        <w:rPr>
          <w:rFonts w:ascii="Times New Roman" w:hAnsi="Times New Roman"/>
          <w:sz w:val="24"/>
          <w:szCs w:val="24"/>
        </w:rPr>
        <w:t>Для разрешения этих проблем исследователи прибегают к различным методам: от моделирования молекулярной динамики до алгоритмов искусственного интеллекта. В этой работе будут рассмотрены современные представления о молекулярных машинах с точки зрения статистической физики сложных систем. Макромолекулы – статистические системы сами по себе [3], что позволяет исследовать энергетические преобразования в них в рамках статистической физики. Сложности возникают из-за неравновесности конформационных переходов внутри макромолекул, которые играют ключевую роль в рабочем цикле молекулярных механизмов. Кроме того, сама среда, в которой рождаются и функционируют макромолекулы, далека от термодинамического равновесия, что приводит к значительным флуктуациям, оценка которых также является трудоемкой задачей.</w:t>
      </w:r>
    </w:p>
    <w:p w14:paraId="1895B885" w14:textId="77777777" w:rsidR="00734212" w:rsidRPr="00734212" w:rsidRDefault="00734212" w:rsidP="00600AA7">
      <w:pPr>
        <w:tabs>
          <w:tab w:val="left" w:pos="142"/>
          <w:tab w:val="num" w:pos="720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работы является подбор и систематизация существующих подходов к физическому описанию работы макромолекул, выделение на их основе нелинейных управляющих элементов конструкции, а также рассмотрение их устройства в рамках симметрийных переходов.</w:t>
      </w:r>
    </w:p>
    <w:p w14:paraId="42D47E23" w14:textId="77777777" w:rsidR="00125593" w:rsidRPr="00BB16B0" w:rsidRDefault="00BB16B0" w:rsidP="00600AA7">
      <w:pPr>
        <w:tabs>
          <w:tab w:val="left" w:pos="142"/>
          <w:tab w:val="num" w:pos="720"/>
        </w:tabs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BB16B0">
        <w:rPr>
          <w:rFonts w:ascii="Times New Roman" w:hAnsi="Times New Roman"/>
          <w:sz w:val="24"/>
          <w:szCs w:val="24"/>
        </w:rPr>
        <w:t xml:space="preserve">Целью работы является подбор и систематизация существующих подходов к физическому описанию работы макромолекул, выделение на </w:t>
      </w:r>
      <w:r>
        <w:rPr>
          <w:rFonts w:ascii="Times New Roman" w:hAnsi="Times New Roman"/>
          <w:sz w:val="24"/>
          <w:szCs w:val="24"/>
        </w:rPr>
        <w:t>основе их</w:t>
      </w:r>
      <w:r w:rsidRPr="00BB16B0">
        <w:rPr>
          <w:rFonts w:ascii="Times New Roman" w:hAnsi="Times New Roman"/>
          <w:sz w:val="24"/>
          <w:szCs w:val="24"/>
        </w:rPr>
        <w:t xml:space="preserve"> нелинейных </w:t>
      </w:r>
      <w:r w:rsidRPr="00BB16B0">
        <w:rPr>
          <w:rFonts w:ascii="Times New Roman" w:hAnsi="Times New Roman"/>
          <w:sz w:val="24"/>
          <w:szCs w:val="24"/>
        </w:rPr>
        <w:lastRenderedPageBreak/>
        <w:t>управляющих элементов конструкции, а также рассмотрение их устройства в рамках симметрийных переходов.</w:t>
      </w:r>
    </w:p>
    <w:p w14:paraId="6CF7EAEA" w14:textId="77777777" w:rsidR="00150071" w:rsidRPr="00150071" w:rsidRDefault="00150071" w:rsidP="00600AA7">
      <w:pPr>
        <w:tabs>
          <w:tab w:val="left" w:pos="142"/>
          <w:tab w:val="num" w:pos="720"/>
        </w:tabs>
        <w:spacing w:after="0" w:line="240" w:lineRule="auto"/>
        <w:ind w:left="39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071">
        <w:rPr>
          <w:rFonts w:ascii="Times New Roman" w:hAnsi="Times New Roman"/>
          <w:sz w:val="24"/>
          <w:szCs w:val="24"/>
        </w:rPr>
        <w:t>Результаты данной работы могут быть использованы для дальнейшего развития представлений о молекулярных механизмах.</w:t>
      </w:r>
    </w:p>
    <w:p w14:paraId="7DFC09EA" w14:textId="77777777" w:rsidR="00CF20CF" w:rsidRPr="001F41C7" w:rsidRDefault="00470AB5" w:rsidP="00600AA7">
      <w:pPr>
        <w:tabs>
          <w:tab w:val="num" w:pos="720"/>
        </w:tabs>
        <w:spacing w:after="0" w:line="240" w:lineRule="auto"/>
        <w:ind w:left="397"/>
        <w:rPr>
          <w:rFonts w:ascii="Times New Roman" w:hAnsi="Times New Roman"/>
          <w:b/>
          <w:sz w:val="24"/>
          <w:szCs w:val="24"/>
        </w:rPr>
      </w:pPr>
      <w:r w:rsidRPr="004A0E49">
        <w:rPr>
          <w:rFonts w:ascii="Times New Roman" w:hAnsi="Times New Roman"/>
          <w:b/>
          <w:sz w:val="24"/>
          <w:szCs w:val="24"/>
        </w:rPr>
        <w:t>Литература</w:t>
      </w:r>
    </w:p>
    <w:p w14:paraId="49156066" w14:textId="77777777" w:rsidR="00600AA7" w:rsidRDefault="00A054F0" w:rsidP="00600AA7">
      <w:pPr>
        <w:pStyle w:val="a3"/>
        <w:numPr>
          <w:ilvl w:val="0"/>
          <w:numId w:val="1"/>
        </w:numPr>
        <w:tabs>
          <w:tab w:val="num" w:pos="720"/>
        </w:tabs>
        <w:spacing w:after="0" w:line="240" w:lineRule="auto"/>
        <w:ind w:left="39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Л.А. Блюменфельд Решаемые и нерешаемые проблемы биологичесой физики. М.</w:t>
      </w:r>
      <w:r w:rsidRPr="00A054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Едиториал УРСС, 2002.</w:t>
      </w:r>
      <w:r w:rsidR="00600AA7">
        <w:rPr>
          <w:rFonts w:ascii="Times New Roman" w:hAnsi="Times New Roman"/>
          <w:sz w:val="24"/>
          <w:szCs w:val="24"/>
        </w:rPr>
        <w:t xml:space="preserve"> </w:t>
      </w:r>
    </w:p>
    <w:p w14:paraId="542015C6" w14:textId="77777777" w:rsidR="001C7977" w:rsidRPr="00600AA7" w:rsidRDefault="000F4A32" w:rsidP="00600AA7">
      <w:pPr>
        <w:pStyle w:val="a3"/>
        <w:numPr>
          <w:ilvl w:val="0"/>
          <w:numId w:val="1"/>
        </w:numPr>
        <w:tabs>
          <w:tab w:val="num" w:pos="720"/>
        </w:tabs>
        <w:spacing w:after="0" w:line="240" w:lineRule="auto"/>
        <w:ind w:left="397" w:firstLine="425"/>
        <w:jc w:val="both"/>
        <w:rPr>
          <w:rFonts w:ascii="Times New Roman" w:hAnsi="Times New Roman"/>
          <w:sz w:val="24"/>
          <w:szCs w:val="24"/>
        </w:rPr>
      </w:pPr>
      <w:r w:rsidRPr="00600A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А.Э. Сидорова, Н.Т. Левашова, Е.В. Малышко, В.А. Твердислов Автоволновая самоорганизация в фолдинге белков // ВМУ. Серия 3. ФИЗИКА. АСТРОНОМИЯ. 2019.  № 3.  С. 3-14.</w:t>
      </w:r>
    </w:p>
    <w:bookmarkEnd w:id="0"/>
    <w:p w14:paraId="6DF03C45" w14:textId="77777777" w:rsidR="00AC79A7" w:rsidRPr="00150071" w:rsidRDefault="00BF586C" w:rsidP="00BF586C">
      <w:pPr>
        <w:pStyle w:val="a3"/>
        <w:numPr>
          <w:ilvl w:val="0"/>
          <w:numId w:val="1"/>
        </w:numPr>
        <w:tabs>
          <w:tab w:val="num" w:pos="720"/>
        </w:tabs>
        <w:spacing w:after="0" w:line="240" w:lineRule="auto"/>
        <w:ind w:left="397" w:firstLine="425"/>
        <w:jc w:val="both"/>
        <w:rPr>
          <w:rFonts w:ascii="Times New Roman" w:hAnsi="Times New Roman"/>
          <w:sz w:val="24"/>
          <w:szCs w:val="24"/>
        </w:rPr>
      </w:pPr>
      <w:r w:rsidRPr="00150071">
        <w:rPr>
          <w:rFonts w:ascii="Times New Roman" w:hAnsi="Times New Roman"/>
          <w:sz w:val="24"/>
          <w:szCs w:val="24"/>
        </w:rPr>
        <w:t xml:space="preserve">Лившиц И.М. </w:t>
      </w:r>
      <w:r w:rsidR="009D5BD9">
        <w:rPr>
          <w:rFonts w:ascii="Times New Roman" w:hAnsi="Times New Roman"/>
          <w:sz w:val="24"/>
          <w:szCs w:val="24"/>
        </w:rPr>
        <w:t>Некоторые вопросы статистической теории биополимеров</w:t>
      </w:r>
      <w:r w:rsidRPr="00150071">
        <w:rPr>
          <w:rFonts w:ascii="Times New Roman" w:hAnsi="Times New Roman"/>
          <w:sz w:val="24"/>
          <w:szCs w:val="24"/>
        </w:rPr>
        <w:t>// ЖЭТФ, 1968, Т.55., С. 2408</w:t>
      </w:r>
      <w:r w:rsidR="00D75830">
        <w:rPr>
          <w:rFonts w:ascii="Times New Roman" w:hAnsi="Times New Roman"/>
          <w:sz w:val="24"/>
          <w:szCs w:val="24"/>
        </w:rPr>
        <w:t xml:space="preserve"> </w:t>
      </w:r>
    </w:p>
    <w:sectPr w:rsidR="00AC79A7" w:rsidRPr="00150071" w:rsidSect="00CC2B0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6A7A" w14:textId="77777777" w:rsidR="00886362" w:rsidRDefault="00886362" w:rsidP="00A054F0">
      <w:pPr>
        <w:spacing w:after="0" w:line="240" w:lineRule="auto"/>
      </w:pPr>
      <w:r>
        <w:separator/>
      </w:r>
    </w:p>
  </w:endnote>
  <w:endnote w:type="continuationSeparator" w:id="0">
    <w:p w14:paraId="616E3AD8" w14:textId="77777777" w:rsidR="00886362" w:rsidRDefault="00886362" w:rsidP="00A0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DEF2" w14:textId="77777777" w:rsidR="00886362" w:rsidRDefault="00886362" w:rsidP="00A054F0">
      <w:pPr>
        <w:spacing w:after="0" w:line="240" w:lineRule="auto"/>
      </w:pPr>
      <w:r>
        <w:separator/>
      </w:r>
    </w:p>
  </w:footnote>
  <w:footnote w:type="continuationSeparator" w:id="0">
    <w:p w14:paraId="59D543CD" w14:textId="77777777" w:rsidR="00886362" w:rsidRDefault="00886362" w:rsidP="00A0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43"/>
    <w:multiLevelType w:val="multilevel"/>
    <w:tmpl w:val="B192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B62DC"/>
    <w:multiLevelType w:val="hybridMultilevel"/>
    <w:tmpl w:val="FA8E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1025F"/>
    <w:multiLevelType w:val="hybridMultilevel"/>
    <w:tmpl w:val="516C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2B2D"/>
    <w:multiLevelType w:val="multilevel"/>
    <w:tmpl w:val="1982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A27BC"/>
    <w:multiLevelType w:val="multilevel"/>
    <w:tmpl w:val="1456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60E80"/>
    <w:multiLevelType w:val="hybridMultilevel"/>
    <w:tmpl w:val="E85A73D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30F49F7"/>
    <w:multiLevelType w:val="multilevel"/>
    <w:tmpl w:val="7B78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766932"/>
    <w:multiLevelType w:val="hybridMultilevel"/>
    <w:tmpl w:val="E85A73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4816909">
    <w:abstractNumId w:val="7"/>
  </w:num>
  <w:num w:numId="2" w16cid:durableId="1784155830">
    <w:abstractNumId w:val="2"/>
  </w:num>
  <w:num w:numId="3" w16cid:durableId="378088172">
    <w:abstractNumId w:val="1"/>
  </w:num>
  <w:num w:numId="4" w16cid:durableId="1414813863">
    <w:abstractNumId w:val="4"/>
  </w:num>
  <w:num w:numId="5" w16cid:durableId="914706361">
    <w:abstractNumId w:val="3"/>
  </w:num>
  <w:num w:numId="6" w16cid:durableId="626156627">
    <w:abstractNumId w:val="5"/>
  </w:num>
  <w:num w:numId="7" w16cid:durableId="222761397">
    <w:abstractNumId w:val="0"/>
  </w:num>
  <w:num w:numId="8" w16cid:durableId="2117600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CF"/>
    <w:rsid w:val="000110E7"/>
    <w:rsid w:val="00033CEC"/>
    <w:rsid w:val="000779B1"/>
    <w:rsid w:val="000949AB"/>
    <w:rsid w:val="000E151D"/>
    <w:rsid w:val="000F4A32"/>
    <w:rsid w:val="0011506D"/>
    <w:rsid w:val="00125593"/>
    <w:rsid w:val="00141B4B"/>
    <w:rsid w:val="00150071"/>
    <w:rsid w:val="0015669A"/>
    <w:rsid w:val="001A02E3"/>
    <w:rsid w:val="001A3ECE"/>
    <w:rsid w:val="001C7977"/>
    <w:rsid w:val="001F4118"/>
    <w:rsid w:val="001F41C7"/>
    <w:rsid w:val="002004F1"/>
    <w:rsid w:val="00201954"/>
    <w:rsid w:val="002121D1"/>
    <w:rsid w:val="00226134"/>
    <w:rsid w:val="00241DDC"/>
    <w:rsid w:val="00247384"/>
    <w:rsid w:val="002606F5"/>
    <w:rsid w:val="0026591C"/>
    <w:rsid w:val="00266F30"/>
    <w:rsid w:val="0026761C"/>
    <w:rsid w:val="00270FA4"/>
    <w:rsid w:val="002A6805"/>
    <w:rsid w:val="002C509A"/>
    <w:rsid w:val="002D289C"/>
    <w:rsid w:val="002E7FDD"/>
    <w:rsid w:val="002F3893"/>
    <w:rsid w:val="00304F98"/>
    <w:rsid w:val="003611A0"/>
    <w:rsid w:val="00362647"/>
    <w:rsid w:val="00365659"/>
    <w:rsid w:val="00391EFE"/>
    <w:rsid w:val="003C50AB"/>
    <w:rsid w:val="003D6504"/>
    <w:rsid w:val="00405F5B"/>
    <w:rsid w:val="00461E15"/>
    <w:rsid w:val="00470AB5"/>
    <w:rsid w:val="0049134B"/>
    <w:rsid w:val="00496E90"/>
    <w:rsid w:val="004A0E49"/>
    <w:rsid w:val="004C4A4F"/>
    <w:rsid w:val="004C7684"/>
    <w:rsid w:val="004C7D66"/>
    <w:rsid w:val="004D3EC7"/>
    <w:rsid w:val="004E633C"/>
    <w:rsid w:val="00510811"/>
    <w:rsid w:val="00515273"/>
    <w:rsid w:val="005330B1"/>
    <w:rsid w:val="00552D77"/>
    <w:rsid w:val="005A2C81"/>
    <w:rsid w:val="005B2EDC"/>
    <w:rsid w:val="005B718C"/>
    <w:rsid w:val="00600AA7"/>
    <w:rsid w:val="006058A8"/>
    <w:rsid w:val="00642D50"/>
    <w:rsid w:val="00643AB8"/>
    <w:rsid w:val="00651D65"/>
    <w:rsid w:val="0066764D"/>
    <w:rsid w:val="006821E2"/>
    <w:rsid w:val="00695E68"/>
    <w:rsid w:val="006A678D"/>
    <w:rsid w:val="006B2E31"/>
    <w:rsid w:val="006E1BD2"/>
    <w:rsid w:val="006F48BC"/>
    <w:rsid w:val="00710965"/>
    <w:rsid w:val="007110CC"/>
    <w:rsid w:val="00734212"/>
    <w:rsid w:val="00772443"/>
    <w:rsid w:val="00783C6B"/>
    <w:rsid w:val="007A263A"/>
    <w:rsid w:val="007B2504"/>
    <w:rsid w:val="007C4F6E"/>
    <w:rsid w:val="007D450E"/>
    <w:rsid w:val="007E4689"/>
    <w:rsid w:val="00823763"/>
    <w:rsid w:val="00832EE3"/>
    <w:rsid w:val="00856A24"/>
    <w:rsid w:val="00886362"/>
    <w:rsid w:val="008D619D"/>
    <w:rsid w:val="008F1B4C"/>
    <w:rsid w:val="00930F43"/>
    <w:rsid w:val="00930FFC"/>
    <w:rsid w:val="00947CA6"/>
    <w:rsid w:val="0095400B"/>
    <w:rsid w:val="00975865"/>
    <w:rsid w:val="009A6B75"/>
    <w:rsid w:val="009B6F0A"/>
    <w:rsid w:val="009C6DC9"/>
    <w:rsid w:val="009D07E8"/>
    <w:rsid w:val="009D5BD9"/>
    <w:rsid w:val="00A054F0"/>
    <w:rsid w:val="00A43D2E"/>
    <w:rsid w:val="00A63B8A"/>
    <w:rsid w:val="00A7192C"/>
    <w:rsid w:val="00A81144"/>
    <w:rsid w:val="00AC79A7"/>
    <w:rsid w:val="00AD0C3A"/>
    <w:rsid w:val="00B06FA4"/>
    <w:rsid w:val="00B2662A"/>
    <w:rsid w:val="00B70850"/>
    <w:rsid w:val="00B8054B"/>
    <w:rsid w:val="00BA3999"/>
    <w:rsid w:val="00BB16B0"/>
    <w:rsid w:val="00BC72AC"/>
    <w:rsid w:val="00BE5535"/>
    <w:rsid w:val="00BF586C"/>
    <w:rsid w:val="00C03F6E"/>
    <w:rsid w:val="00C16AE7"/>
    <w:rsid w:val="00C41AE8"/>
    <w:rsid w:val="00C459D9"/>
    <w:rsid w:val="00C72500"/>
    <w:rsid w:val="00C75832"/>
    <w:rsid w:val="00C94355"/>
    <w:rsid w:val="00C951E0"/>
    <w:rsid w:val="00CC2B03"/>
    <w:rsid w:val="00CD2A8D"/>
    <w:rsid w:val="00CF20CF"/>
    <w:rsid w:val="00D17405"/>
    <w:rsid w:val="00D26CC6"/>
    <w:rsid w:val="00D40B2D"/>
    <w:rsid w:val="00D4156E"/>
    <w:rsid w:val="00D50AF9"/>
    <w:rsid w:val="00D561EA"/>
    <w:rsid w:val="00D73406"/>
    <w:rsid w:val="00D75830"/>
    <w:rsid w:val="00DA3531"/>
    <w:rsid w:val="00DA35F4"/>
    <w:rsid w:val="00DC7D6B"/>
    <w:rsid w:val="00DD01B7"/>
    <w:rsid w:val="00E01EB3"/>
    <w:rsid w:val="00E176BC"/>
    <w:rsid w:val="00E33801"/>
    <w:rsid w:val="00E6515F"/>
    <w:rsid w:val="00EB2418"/>
    <w:rsid w:val="00EF5CBE"/>
    <w:rsid w:val="00F23ACC"/>
    <w:rsid w:val="00F34B23"/>
    <w:rsid w:val="00F52FD7"/>
    <w:rsid w:val="00F810FA"/>
    <w:rsid w:val="00F90965"/>
    <w:rsid w:val="00F92785"/>
    <w:rsid w:val="00F92E97"/>
    <w:rsid w:val="00FE265C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53382"/>
  <w15:docId w15:val="{521BD2A9-014E-4EF7-8409-9D2BC83A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0CF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785"/>
    <w:pPr>
      <w:keepNext/>
      <w:keepLines/>
      <w:spacing w:before="40" w:after="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3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F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CF20C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0C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CF20C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CF20C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643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Обычный (веб)"/>
    <w:basedOn w:val="a"/>
    <w:uiPriority w:val="99"/>
    <w:semiHidden/>
    <w:unhideWhenUsed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643AB8"/>
    <w:rPr>
      <w:b/>
      <w:bCs/>
    </w:rPr>
  </w:style>
  <w:style w:type="character" w:styleId="ab">
    <w:name w:val="Hyperlink"/>
    <w:uiPriority w:val="99"/>
    <w:semiHidden/>
    <w:unhideWhenUsed/>
    <w:rsid w:val="00AC79A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92785"/>
    <w:rPr>
      <w:rFonts w:ascii="Calibri Light" w:eastAsia="Yu Gothic Light" w:hAnsi="Calibri Light" w:cs="Times New Roman"/>
      <w:color w:val="2E74B5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A054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054F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054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054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5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3339</Characters>
  <Application>Microsoft Office Word</Application>
  <DocSecurity>0</DocSecurity>
  <Lines>65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マイケル マイケル</cp:lastModifiedBy>
  <cp:revision>2</cp:revision>
  <dcterms:created xsi:type="dcterms:W3CDTF">2024-02-16T18:54:00Z</dcterms:created>
  <dcterms:modified xsi:type="dcterms:W3CDTF">2024-02-16T18:54:00Z</dcterms:modified>
</cp:coreProperties>
</file>