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6B" w:rsidRPr="00060FC6" w:rsidRDefault="00DB4D6B" w:rsidP="00DB4D6B">
      <w:pPr>
        <w:pStyle w:val="14"/>
        <w:ind w:firstLine="0"/>
      </w:pPr>
      <w:r w:rsidRPr="00060FC6">
        <w:t>УДК 577.35</w:t>
      </w:r>
    </w:p>
    <w:p w:rsidR="00DB4D6B" w:rsidRPr="00060FC6" w:rsidRDefault="00DB4D6B">
      <w:pPr>
        <w:pStyle w:val="LO-normal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FF1" w:rsidRPr="00060FC6" w:rsidRDefault="00FF6FF1">
      <w:pPr>
        <w:pStyle w:val="LO-normal1"/>
        <w:spacing w:after="0" w:line="276" w:lineRule="auto"/>
        <w:jc w:val="center"/>
        <w:rPr>
          <w:sz w:val="24"/>
          <w:szCs w:val="24"/>
        </w:rPr>
      </w:pPr>
      <w:r w:rsidRPr="00060FC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Разработка </w:t>
      </w:r>
      <w:r w:rsidR="00060FC6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инструмента сегментации предсердий на МРТ снимках в рамках создания </w:t>
      </w:r>
      <w:r w:rsidR="006E79EE" w:rsidRPr="00060FC6">
        <w:rPr>
          <w:rFonts w:ascii="Times New Roman" w:eastAsia="Times New Roman" w:hAnsi="Times New Roman" w:cs="Times New Roman"/>
          <w:b/>
          <w:sz w:val="24"/>
          <w:szCs w:val="24"/>
        </w:rPr>
        <w:t>системы корректировки абляции</w:t>
      </w:r>
    </w:p>
    <w:p w:rsidR="00FF6FF1" w:rsidRPr="00060FC6" w:rsidRDefault="00DB4D6B">
      <w:pPr>
        <w:pStyle w:val="LO-normal1"/>
        <w:spacing w:after="0" w:line="276" w:lineRule="auto"/>
        <w:jc w:val="center"/>
        <w:rPr>
          <w:sz w:val="24"/>
          <w:szCs w:val="24"/>
        </w:rPr>
      </w:pPr>
      <w:r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А.К. </w:t>
      </w:r>
      <w:r w:rsidR="00FF6FF1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>Бережной</w:t>
      </w:r>
      <w:r w:rsidRPr="00060FC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9F4DFD" w:rsidRPr="009F4DF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,2,4</w:t>
      </w:r>
      <w:r w:rsidR="00FF6FF1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М.М.</w:t>
      </w:r>
      <w:r w:rsidR="00FF6FF1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Слотвицкий</w:t>
      </w:r>
      <w:r w:rsidRPr="00060FC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9F4DFD" w:rsidRPr="009F4DF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,2,4</w:t>
      </w:r>
      <w:r w:rsidR="00FF6FF1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5D4D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Д.А. </w:t>
      </w:r>
      <w:r w:rsidR="00305292">
        <w:rPr>
          <w:rFonts w:ascii="Times New Roman" w:eastAsia="Times New Roman" w:hAnsi="Times New Roman" w:cs="Times New Roman"/>
          <w:b/>
          <w:i/>
          <w:sz w:val="24"/>
          <w:szCs w:val="24"/>
        </w:rPr>
        <w:t>Паршин</w:t>
      </w:r>
      <w:r w:rsidR="009F4DF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305292">
        <w:rPr>
          <w:rFonts w:ascii="Times New Roman" w:eastAsia="Times New Roman" w:hAnsi="Times New Roman" w:cs="Times New Roman"/>
          <w:b/>
          <w:i/>
          <w:sz w:val="24"/>
          <w:szCs w:val="24"/>
        </w:rPr>
        <w:t>, Селиванов</w:t>
      </w:r>
      <w:r w:rsidR="009F4DF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3052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5D4D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А.Г. </w:t>
      </w:r>
      <w:r w:rsidR="00305292">
        <w:rPr>
          <w:rFonts w:ascii="Times New Roman" w:eastAsia="Times New Roman" w:hAnsi="Times New Roman" w:cs="Times New Roman"/>
          <w:b/>
          <w:i/>
          <w:sz w:val="24"/>
          <w:szCs w:val="24"/>
        </w:rPr>
        <w:t>Демин</w:t>
      </w:r>
      <w:r w:rsidR="009F4DF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3052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А.И. </w:t>
      </w:r>
      <w:r w:rsidR="006E79EE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Калинин, </w:t>
      </w:r>
      <w:r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В.А. </w:t>
      </w:r>
      <w:r w:rsidR="006E79EE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>Сыровнев</w:t>
      </w:r>
      <w:r w:rsidR="005D4D7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6E79EE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3052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0364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В.С. </w:t>
      </w:r>
      <w:r w:rsidR="00305292">
        <w:rPr>
          <w:rFonts w:ascii="Times New Roman" w:eastAsia="Times New Roman" w:hAnsi="Times New Roman" w:cs="Times New Roman"/>
          <w:b/>
          <w:i/>
          <w:sz w:val="24"/>
          <w:szCs w:val="24"/>
        </w:rPr>
        <w:t>Кириллова</w:t>
      </w:r>
      <w:r w:rsidR="005D4D7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5</w:t>
      </w:r>
      <w:r w:rsidR="00305292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F44180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А.А. </w:t>
      </w:r>
      <w:r w:rsidR="00F44180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>Аитова</w:t>
      </w:r>
      <w:r w:rsidRPr="00060FC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F44180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FF6FF1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730BB">
        <w:rPr>
          <w:rFonts w:ascii="Times New Roman" w:eastAsia="Times New Roman" w:hAnsi="Times New Roman" w:cs="Times New Roman"/>
          <w:b/>
          <w:i/>
          <w:sz w:val="24"/>
          <w:szCs w:val="24"/>
        </w:rPr>
        <w:t>К.И Агладзе</w:t>
      </w:r>
      <w:proofErr w:type="gramStart"/>
      <w:r w:rsidR="002730B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4</w:t>
      </w:r>
      <w:r w:rsidR="002730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 </w:t>
      </w:r>
      <w:r w:rsidR="00305292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>В.А.</w:t>
      </w:r>
      <w:proofErr w:type="gramEnd"/>
      <w:r w:rsidR="00305292" w:rsidRPr="00060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Цвелая</w:t>
      </w:r>
      <w:r w:rsidR="00305292" w:rsidRPr="00060FC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1,</w:t>
      </w:r>
      <w:r w:rsidR="005D4D7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2,4</w:t>
      </w:r>
    </w:p>
    <w:p w:rsidR="00FF6FF1" w:rsidRDefault="00DB4D6B">
      <w:pPr>
        <w:pStyle w:val="LO-normal1"/>
        <w:spacing w:after="0" w:line="276" w:lineRule="auto"/>
        <w:jc w:val="center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 w:rsidRPr="00060FC6">
        <w:rPr>
          <w:rFonts w:ascii="Times New Roman" w:eastAsia="Times New Roman" w:hAnsi="Times New Roman" w:cs="Times New Roman"/>
          <w:color w:val="202122"/>
          <w:sz w:val="24"/>
          <w:szCs w:val="24"/>
          <w:vertAlign w:val="superscript"/>
        </w:rPr>
        <w:t>1</w:t>
      </w:r>
      <w:r w:rsidR="00FF6FF1" w:rsidRPr="00060FC6">
        <w:rPr>
          <w:rFonts w:ascii="Times New Roman" w:eastAsia="Times New Roman" w:hAnsi="Times New Roman" w:cs="Times New Roman"/>
          <w:color w:val="202122"/>
          <w:sz w:val="24"/>
          <w:szCs w:val="24"/>
        </w:rPr>
        <w:t>Московский физико-технический институт (национальный исследовательский университет), факультет биологической и медицинской физики, Российская Федерация</w:t>
      </w:r>
    </w:p>
    <w:p w:rsidR="009F4DFD" w:rsidRPr="00060FC6" w:rsidRDefault="009F4DFD">
      <w:pPr>
        <w:pStyle w:val="LO-normal1"/>
        <w:spacing w:after="0" w:line="276" w:lineRule="auto"/>
        <w:jc w:val="center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Ф</w:t>
      </w:r>
      <w:r w:rsidRPr="009F4DFD">
        <w:rPr>
          <w:rFonts w:ascii="Times New Roman" w:eastAsia="Times New Roman" w:hAnsi="Times New Roman" w:cs="Times New Roman"/>
          <w:color w:val="202122"/>
          <w:sz w:val="24"/>
          <w:szCs w:val="24"/>
        </w:rPr>
        <w:t>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p w:rsidR="00DB4D6B" w:rsidRPr="00060FC6" w:rsidRDefault="009F4DFD">
      <w:pPr>
        <w:pStyle w:val="LO-normal1"/>
        <w:spacing w:after="0" w:line="276" w:lineRule="auto"/>
        <w:jc w:val="center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vertAlign w:val="superscript"/>
        </w:rPr>
        <w:t>3</w:t>
      </w:r>
      <w:r w:rsidR="00DB4D6B" w:rsidRPr="00060FC6">
        <w:rPr>
          <w:rFonts w:ascii="Times New Roman" w:eastAsia="Times New Roman" w:hAnsi="Times New Roman" w:cs="Times New Roman"/>
          <w:color w:val="202122"/>
          <w:sz w:val="24"/>
          <w:szCs w:val="24"/>
        </w:rPr>
        <w:t>ФГБУ «Клиническая больница №1» (Волынская) Управления делами Президента РФ</w:t>
      </w:r>
    </w:p>
    <w:p w:rsidR="00DB4D6B" w:rsidRDefault="009F4DFD">
      <w:pPr>
        <w:pStyle w:val="LO-normal1"/>
        <w:spacing w:after="0" w:line="276" w:lineRule="auto"/>
        <w:jc w:val="center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vertAlign w:val="superscript"/>
        </w:rPr>
        <w:t>4</w:t>
      </w:r>
      <w:r w:rsidR="00DB4D6B" w:rsidRPr="00060FC6">
        <w:rPr>
          <w:rFonts w:ascii="Times New Roman" w:eastAsia="Times New Roman" w:hAnsi="Times New Roman" w:cs="Times New Roman"/>
          <w:color w:val="202122"/>
          <w:sz w:val="24"/>
          <w:szCs w:val="24"/>
        </w:rPr>
        <w:t>Государственное бюджетное учреждение здравоохранения Московской области "Московский областной нау</w:t>
      </w:r>
      <w:bookmarkStart w:id="0" w:name="_GoBack"/>
      <w:bookmarkEnd w:id="0"/>
      <w:r w:rsidR="00DB4D6B" w:rsidRPr="00060FC6">
        <w:rPr>
          <w:rFonts w:ascii="Times New Roman" w:eastAsia="Times New Roman" w:hAnsi="Times New Roman" w:cs="Times New Roman"/>
          <w:color w:val="202122"/>
          <w:sz w:val="24"/>
          <w:szCs w:val="24"/>
        </w:rPr>
        <w:t>чно-исследовательский клинический институт им. М.Ф. Владимирского</w:t>
      </w:r>
    </w:p>
    <w:p w:rsidR="006F613D" w:rsidRDefault="009F4DFD" w:rsidP="006F613D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60" w:line="240" w:lineRule="auto"/>
        <w:ind w:left="-300" w:right="60"/>
        <w:jc w:val="center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vertAlign w:val="superscript"/>
        </w:rPr>
        <w:t>5</w:t>
      </w:r>
      <w:r w:rsidRPr="009F4DFD">
        <w:rPr>
          <w:rFonts w:ascii="Times New Roman" w:eastAsia="Times New Roman" w:hAnsi="Times New Roman" w:cs="Times New Roman"/>
          <w:color w:val="202122"/>
          <w:sz w:val="24"/>
          <w:szCs w:val="24"/>
        </w:rPr>
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</w:r>
    </w:p>
    <w:p w:rsidR="00FF6FF1" w:rsidRPr="00060FC6" w:rsidRDefault="00FF6FF1" w:rsidP="006F613D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60" w:line="240" w:lineRule="auto"/>
        <w:ind w:left="-300" w:right="60"/>
        <w:jc w:val="both"/>
        <w:rPr>
          <w:sz w:val="24"/>
          <w:szCs w:val="24"/>
        </w:rPr>
      </w:pPr>
      <w:r w:rsidRPr="00060FC6">
        <w:rPr>
          <w:rFonts w:ascii="Times New Roman" w:eastAsia="Times New Roman" w:hAnsi="Times New Roman" w:cs="Times New Roman"/>
          <w:sz w:val="24"/>
          <w:szCs w:val="24"/>
        </w:rPr>
        <w:tab/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исследованиям Всемирной Организации, сердечно-сосудистые заболевания являются наиболее распространенной причиной смертности среди 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>трудоспособного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населения развитых стран [1,2]. </w:t>
      </w:r>
      <w:r w:rsidR="006E79EE"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 распространены фибрилляции предсердий (ФП)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E79EE"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заболевание поражает до 2% взрослого населения развитых стран [2]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Прогнозирование и оценка риска возникновения </w:t>
      </w:r>
      <w:r w:rsidR="006E79EE"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аритмий (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волн-</w:t>
      </w:r>
      <w:proofErr w:type="spellStart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реентри</w:t>
      </w:r>
      <w:proofErr w:type="spellEnd"/>
      <w:r w:rsidR="006E79EE"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актуальной задачей для соврем</w:t>
      </w:r>
      <w:r w:rsidR="00BF670B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 здравоохранения.</w:t>
      </w:r>
    </w:p>
    <w:p w:rsidR="00FF6FF1" w:rsidRPr="00060FC6" w:rsidRDefault="006E79EE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60" w:line="240" w:lineRule="auto"/>
        <w:ind w:left="-300" w:right="60" w:firstLine="300"/>
        <w:jc w:val="both"/>
        <w:rPr>
          <w:sz w:val="24"/>
          <w:szCs w:val="24"/>
        </w:rPr>
      </w:pP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Основным </w:t>
      </w:r>
      <w:r w:rsidR="00305292">
        <w:rPr>
          <w:rFonts w:ascii="Times New Roman" w:eastAsia="Times New Roman" w:hAnsi="Times New Roman" w:cs="Times New Roman"/>
          <w:sz w:val="24"/>
          <w:szCs w:val="24"/>
        </w:rPr>
        <w:t>методом лечения ФП является абля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>ция – создание искус</w:t>
      </w:r>
      <w:r w:rsidR="00177DE1" w:rsidRPr="00060FC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твенных препятствий на поверхности ткани, призванных остановить возникновение и развитие спиральных волн. Однако процент рецидивов при проведении таких операций крайне высок: более </w:t>
      </w:r>
      <w:r w:rsidR="00C6446A">
        <w:rPr>
          <w:rFonts w:ascii="Times New Roman" w:eastAsia="Times New Roman" w:hAnsi="Times New Roman" w:cs="Times New Roman"/>
          <w:sz w:val="24"/>
          <w:szCs w:val="24"/>
        </w:rPr>
        <w:t xml:space="preserve">50% 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>пациентов возвращаются на повторную операцию [</w:t>
      </w:r>
      <w:r w:rsidR="006C5569" w:rsidRPr="00060F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446A">
        <w:rPr>
          <w:rFonts w:ascii="Times New Roman" w:eastAsia="Times New Roman" w:hAnsi="Times New Roman" w:cs="Times New Roman"/>
          <w:sz w:val="24"/>
          <w:szCs w:val="24"/>
        </w:rPr>
        <w:t>]</w:t>
      </w:r>
      <w:r w:rsidR="00305292">
        <w:rPr>
          <w:rFonts w:ascii="Times New Roman" w:eastAsia="Times New Roman" w:hAnsi="Times New Roman" w:cs="Times New Roman"/>
          <w:sz w:val="24"/>
          <w:szCs w:val="24"/>
        </w:rPr>
        <w:t>. В данной работе описана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292">
        <w:rPr>
          <w:rFonts w:ascii="Times New Roman" w:eastAsia="Times New Roman" w:hAnsi="Times New Roman" w:cs="Times New Roman"/>
          <w:sz w:val="24"/>
          <w:szCs w:val="24"/>
        </w:rPr>
        <w:t xml:space="preserve">разработка инструмента </w:t>
      </w:r>
      <w:r w:rsidR="00C6446A">
        <w:rPr>
          <w:rFonts w:ascii="Times New Roman" w:eastAsia="Times New Roman" w:hAnsi="Times New Roman" w:cs="Times New Roman"/>
          <w:sz w:val="24"/>
          <w:szCs w:val="24"/>
        </w:rPr>
        <w:t xml:space="preserve">автоматической </w:t>
      </w:r>
      <w:r w:rsidR="00305292">
        <w:rPr>
          <w:rFonts w:ascii="Times New Roman" w:eastAsia="Times New Roman" w:hAnsi="Times New Roman" w:cs="Times New Roman"/>
          <w:sz w:val="24"/>
          <w:szCs w:val="24"/>
        </w:rPr>
        <w:t xml:space="preserve">сегментации предсердий на МРТ снимках в рамках создания 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>пациент-специфичной модели сердечной ткани предсердий человека</w:t>
      </w:r>
      <w:r w:rsidR="00FF6FF1" w:rsidRPr="00060F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5292">
        <w:rPr>
          <w:rFonts w:ascii="Times New Roman" w:eastAsia="Times New Roman" w:hAnsi="Times New Roman" w:cs="Times New Roman"/>
          <w:sz w:val="24"/>
          <w:szCs w:val="24"/>
        </w:rPr>
        <w:t xml:space="preserve"> Это необходимо для воссоздания формы предсердий пациента и неоднородностей в их ткани, способных служить субстратами (инициаторами) аритмий. С использованием полученной модели можно проводить симуляции волновой динамики в ткани и, в результате, предсказывать оптимальный протокол операции для выбранного пациента.</w:t>
      </w:r>
    </w:p>
    <w:p w:rsidR="00305292" w:rsidRDefault="00305292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60" w:line="240" w:lineRule="auto"/>
        <w:ind w:left="-300" w:right="6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исследования были вручную размечены МРТ-изображения </w:t>
      </w:r>
      <w:r w:rsidR="00BF670B">
        <w:rPr>
          <w:rFonts w:ascii="Times New Roman" w:eastAsia="Times New Roman" w:hAnsi="Times New Roman" w:cs="Times New Roman"/>
          <w:sz w:val="24"/>
          <w:szCs w:val="24"/>
        </w:rPr>
        <w:t>из открытых источников и полученные благодаря партнерству с лечебными учреждениями. С использованием этих данных была обучена нейронная сеть для сегментации стенок предсердий, внутреннего пространства предсердий и фиброза в ткани. Продолжается набор данных и доработка архитектуры нейронной сети, наибольшего внимания требует алгоритм сегментации фиброза в ткани, что связано с очень малыми размерами таких зон на снимке.</w:t>
      </w:r>
    </w:p>
    <w:p w:rsidR="00FF6FF1" w:rsidRPr="00060FC6" w:rsidRDefault="00FF6FF1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60" w:line="240" w:lineRule="auto"/>
        <w:ind w:left="-300" w:right="60" w:firstLine="300"/>
        <w:jc w:val="both"/>
        <w:rPr>
          <w:sz w:val="24"/>
          <w:szCs w:val="24"/>
        </w:rPr>
      </w:pP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В основу </w:t>
      </w:r>
      <w:r w:rsidR="006E79EE" w:rsidRPr="00060FC6">
        <w:rPr>
          <w:rFonts w:ascii="Times New Roman" w:eastAsia="Times New Roman" w:hAnsi="Times New Roman" w:cs="Times New Roman"/>
          <w:sz w:val="24"/>
          <w:szCs w:val="24"/>
        </w:rPr>
        <w:t xml:space="preserve">модели 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легли </w:t>
      </w:r>
      <w:r w:rsidR="00C6446A">
        <w:rPr>
          <w:rFonts w:ascii="Times New Roman" w:eastAsia="Times New Roman" w:hAnsi="Times New Roman" w:cs="Times New Roman"/>
          <w:sz w:val="24"/>
          <w:szCs w:val="24"/>
        </w:rPr>
        <w:t>электрофизиологическая</w:t>
      </w:r>
      <w:r w:rsidR="006E79EE" w:rsidRPr="00060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46A"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proofErr w:type="spellStart"/>
      <w:r w:rsidR="00D104F1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="006C25E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D104F1">
        <w:rPr>
          <w:rFonts w:ascii="Times New Roman" w:eastAsia="Times New Roman" w:hAnsi="Times New Roman" w:cs="Times New Roman"/>
          <w:sz w:val="24"/>
          <w:szCs w:val="24"/>
          <w:lang w:val="en-US"/>
        </w:rPr>
        <w:t>termanche</w:t>
      </w:r>
      <w:proofErr w:type="spellEnd"/>
      <w:r w:rsidR="006C5569" w:rsidRPr="00060FC6">
        <w:rPr>
          <w:rFonts w:ascii="Times New Roman" w:eastAsia="Times New Roman" w:hAnsi="Times New Roman" w:cs="Times New Roman"/>
          <w:sz w:val="24"/>
          <w:szCs w:val="24"/>
        </w:rPr>
        <w:t xml:space="preserve"> [4] и </w:t>
      </w:r>
      <w:r w:rsidR="00C6446A">
        <w:rPr>
          <w:rFonts w:ascii="Times New Roman" w:eastAsia="Times New Roman" w:hAnsi="Times New Roman" w:cs="Times New Roman"/>
          <w:sz w:val="24"/>
          <w:szCs w:val="24"/>
        </w:rPr>
        <w:t xml:space="preserve">морфологическая модель </w:t>
      </w:r>
      <w:proofErr w:type="spellStart"/>
      <w:r w:rsidR="006C5569" w:rsidRPr="00060FC6">
        <w:rPr>
          <w:rFonts w:ascii="Times New Roman" w:eastAsia="Times New Roman" w:hAnsi="Times New Roman" w:cs="Times New Roman"/>
          <w:sz w:val="24"/>
          <w:szCs w:val="24"/>
        </w:rPr>
        <w:t>Поттса</w:t>
      </w:r>
      <w:proofErr w:type="spellEnd"/>
      <w:r w:rsidR="006C5569" w:rsidRPr="00060FC6">
        <w:rPr>
          <w:rFonts w:ascii="Times New Roman" w:eastAsia="Times New Roman" w:hAnsi="Times New Roman" w:cs="Times New Roman"/>
          <w:sz w:val="24"/>
          <w:szCs w:val="24"/>
        </w:rPr>
        <w:t xml:space="preserve"> [5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="0017289A" w:rsidRPr="00060FC6">
        <w:rPr>
          <w:rFonts w:ascii="Times New Roman" w:eastAsia="Times New Roman" w:hAnsi="Times New Roman" w:cs="Times New Roman"/>
          <w:sz w:val="24"/>
          <w:szCs w:val="24"/>
        </w:rPr>
        <w:t xml:space="preserve">Первая 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показала себя как хорошо описывающая электрофизиологию </w:t>
      </w:r>
      <w:r w:rsidR="0026275E">
        <w:rPr>
          <w:rFonts w:ascii="Times New Roman" w:eastAsia="Times New Roman" w:hAnsi="Times New Roman" w:cs="Times New Roman"/>
          <w:sz w:val="24"/>
          <w:szCs w:val="24"/>
        </w:rPr>
        <w:t xml:space="preserve">предсердных </w:t>
      </w:r>
      <w:proofErr w:type="spellStart"/>
      <w:r w:rsidR="0026275E">
        <w:rPr>
          <w:rFonts w:ascii="Times New Roman" w:eastAsia="Times New Roman" w:hAnsi="Times New Roman" w:cs="Times New Roman"/>
          <w:sz w:val="24"/>
          <w:szCs w:val="24"/>
        </w:rPr>
        <w:t>кардиомиоцитов</w:t>
      </w:r>
      <w:proofErr w:type="spellEnd"/>
      <w:r w:rsidR="0026275E">
        <w:rPr>
          <w:rFonts w:ascii="Times New Roman" w:eastAsia="Times New Roman" w:hAnsi="Times New Roman" w:cs="Times New Roman"/>
          <w:sz w:val="24"/>
          <w:szCs w:val="24"/>
        </w:rPr>
        <w:t xml:space="preserve"> для описания </w:t>
      </w:r>
      <w:proofErr w:type="spellStart"/>
      <w:r w:rsidR="0026275E">
        <w:rPr>
          <w:rFonts w:ascii="Times New Roman" w:eastAsia="Times New Roman" w:hAnsi="Times New Roman" w:cs="Times New Roman"/>
          <w:sz w:val="24"/>
          <w:szCs w:val="24"/>
        </w:rPr>
        <w:t>аритмогенных</w:t>
      </w:r>
      <w:proofErr w:type="spellEnd"/>
      <w:r w:rsidR="0026275E">
        <w:rPr>
          <w:rFonts w:ascii="Times New Roman" w:eastAsia="Times New Roman" w:hAnsi="Times New Roman" w:cs="Times New Roman"/>
          <w:sz w:val="24"/>
          <w:szCs w:val="24"/>
        </w:rPr>
        <w:t xml:space="preserve"> процессов в 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>ткани. В основе имитации</w:t>
      </w:r>
      <w:r w:rsidR="0026275E">
        <w:rPr>
          <w:rFonts w:ascii="Times New Roman" w:eastAsia="Times New Roman" w:hAnsi="Times New Roman" w:cs="Times New Roman"/>
          <w:sz w:val="24"/>
          <w:szCs w:val="24"/>
        </w:rPr>
        <w:t xml:space="preserve"> предсердий </w:t>
      </w:r>
      <w:proofErr w:type="spellStart"/>
      <w:r w:rsidR="0026275E">
        <w:rPr>
          <w:rFonts w:ascii="Times New Roman" w:eastAsia="Times New Roman" w:hAnsi="Times New Roman" w:cs="Times New Roman"/>
          <w:sz w:val="24"/>
          <w:szCs w:val="24"/>
        </w:rPr>
        <w:t>электрофизиологически</w:t>
      </w:r>
      <w:proofErr w:type="spellEnd"/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 лежит численное решение системы уравнений типа </w:t>
      </w:r>
      <w:proofErr w:type="spellStart"/>
      <w:r w:rsidRPr="00060FC6">
        <w:rPr>
          <w:rFonts w:ascii="Times New Roman" w:eastAsia="Times New Roman" w:hAnsi="Times New Roman" w:cs="Times New Roman"/>
          <w:sz w:val="24"/>
          <w:szCs w:val="24"/>
        </w:rPr>
        <w:t>Ходжкина</w:t>
      </w:r>
      <w:proofErr w:type="spellEnd"/>
      <w:r w:rsidRPr="00060FC6">
        <w:rPr>
          <w:rFonts w:ascii="Times New Roman" w:eastAsia="Times New Roman" w:hAnsi="Times New Roman" w:cs="Times New Roman"/>
          <w:sz w:val="24"/>
          <w:szCs w:val="24"/>
        </w:rPr>
        <w:t>-Хаксли. Вторая</w:t>
      </w:r>
      <w:r w:rsidR="0026275E">
        <w:rPr>
          <w:rFonts w:ascii="Times New Roman" w:eastAsia="Times New Roman" w:hAnsi="Times New Roman" w:cs="Times New Roman"/>
          <w:sz w:val="24"/>
          <w:szCs w:val="24"/>
        </w:rPr>
        <w:t xml:space="preserve"> модель </w:t>
      </w:r>
      <w:proofErr w:type="spellStart"/>
      <w:r w:rsidR="0026275E">
        <w:rPr>
          <w:rFonts w:ascii="Times New Roman" w:eastAsia="Times New Roman" w:hAnsi="Times New Roman" w:cs="Times New Roman"/>
          <w:sz w:val="24"/>
          <w:szCs w:val="24"/>
        </w:rPr>
        <w:t>Поттса</w:t>
      </w:r>
      <w:proofErr w:type="spellEnd"/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 является моделью адгезии </w:t>
      </w:r>
      <w:proofErr w:type="spellStart"/>
      <w:r w:rsidRPr="00060FC6">
        <w:rPr>
          <w:rFonts w:ascii="Times New Roman" w:eastAsia="Times New Roman" w:hAnsi="Times New Roman" w:cs="Times New Roman"/>
          <w:sz w:val="24"/>
          <w:szCs w:val="24"/>
        </w:rPr>
        <w:t>кардиомиоцитов</w:t>
      </w:r>
      <w:proofErr w:type="spellEnd"/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 на поверхность, отражает формирование монослоя человеческих сердечных клеток</w:t>
      </w:r>
      <w:r w:rsidR="0026275E">
        <w:rPr>
          <w:rFonts w:ascii="Times New Roman" w:eastAsia="Times New Roman" w:hAnsi="Times New Roman" w:cs="Times New Roman"/>
          <w:sz w:val="24"/>
          <w:szCs w:val="24"/>
        </w:rPr>
        <w:t xml:space="preserve"> и по сути структурно полностью характеризует предсердия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FF1" w:rsidRPr="00060FC6" w:rsidRDefault="00FF6FF1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60" w:line="240" w:lineRule="auto"/>
        <w:ind w:left="-300" w:right="60" w:firstLine="300"/>
        <w:jc w:val="both"/>
        <w:rPr>
          <w:sz w:val="24"/>
          <w:szCs w:val="24"/>
        </w:rPr>
      </w:pPr>
      <w:r w:rsidRPr="00060FC6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основе указанных моделей создана</w:t>
      </w:r>
      <w:r w:rsidR="0026275E">
        <w:rPr>
          <w:rFonts w:ascii="Times New Roman" w:eastAsia="Times New Roman" w:hAnsi="Times New Roman" w:cs="Times New Roman"/>
          <w:sz w:val="24"/>
          <w:szCs w:val="24"/>
        </w:rPr>
        <w:t xml:space="preserve"> единая компьютерная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 модель сердечной ткани с электрофизиологией, отвечающей параметрам </w:t>
      </w:r>
      <w:r w:rsidR="001A497E" w:rsidRPr="00060FC6">
        <w:rPr>
          <w:rFonts w:ascii="Times New Roman" w:eastAsia="Times New Roman" w:hAnsi="Times New Roman" w:cs="Times New Roman"/>
          <w:sz w:val="24"/>
          <w:szCs w:val="24"/>
        </w:rPr>
        <w:t>предсердной ткани человека</w:t>
      </w:r>
      <w:r w:rsidR="0026275E">
        <w:rPr>
          <w:rFonts w:ascii="Times New Roman" w:eastAsia="Times New Roman" w:hAnsi="Times New Roman" w:cs="Times New Roman"/>
          <w:sz w:val="24"/>
          <w:szCs w:val="24"/>
        </w:rPr>
        <w:t xml:space="preserve">, по принципу создания </w:t>
      </w:r>
      <w:proofErr w:type="spellStart"/>
      <w:r w:rsidR="0026275E">
        <w:rPr>
          <w:rFonts w:ascii="Times New Roman" w:eastAsia="Times New Roman" w:hAnsi="Times New Roman" w:cs="Times New Roman"/>
          <w:sz w:val="24"/>
          <w:szCs w:val="24"/>
          <w:lang w:val="en-US"/>
        </w:rPr>
        <w:t>DigitalTwins</w:t>
      </w:r>
      <w:proofErr w:type="spellEnd"/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670B">
        <w:rPr>
          <w:rFonts w:ascii="Times New Roman" w:eastAsia="Times New Roman" w:hAnsi="Times New Roman" w:cs="Times New Roman"/>
          <w:sz w:val="24"/>
          <w:szCs w:val="24"/>
        </w:rPr>
        <w:t>В дальнейшем будет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 проведена работа по </w:t>
      </w:r>
      <w:r w:rsidR="001A497E" w:rsidRPr="00060FC6">
        <w:rPr>
          <w:rFonts w:ascii="Times New Roman" w:eastAsia="Times New Roman" w:hAnsi="Times New Roman" w:cs="Times New Roman"/>
          <w:sz w:val="24"/>
          <w:szCs w:val="24"/>
        </w:rPr>
        <w:t>интеграции в модель МРТ данных</w:t>
      </w:r>
      <w:r w:rsidRPr="00060F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04F1">
        <w:rPr>
          <w:rFonts w:ascii="Times New Roman" w:eastAsia="Times New Roman" w:hAnsi="Times New Roman" w:cs="Times New Roman"/>
          <w:sz w:val="24"/>
          <w:szCs w:val="24"/>
        </w:rPr>
        <w:t>цельная система моделирования волновой динамики в ткани предсердий с учетом индивидуальных особенностей пациента станет доступной к использованию</w:t>
      </w:r>
      <w:r w:rsidR="00305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FF1" w:rsidRPr="00060FC6" w:rsidRDefault="00FF6FF1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360" w:right="1360"/>
        <w:jc w:val="center"/>
        <w:rPr>
          <w:sz w:val="24"/>
          <w:szCs w:val="24"/>
        </w:rPr>
      </w:pPr>
      <w:r w:rsidRPr="0006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FF6FF1" w:rsidRPr="00060FC6" w:rsidRDefault="00FF6FF1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right="1360"/>
        <w:jc w:val="both"/>
        <w:rPr>
          <w:sz w:val="24"/>
          <w:szCs w:val="24"/>
          <w:lang w:val="en-US"/>
        </w:rPr>
      </w:pP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Wang</w:t>
      </w:r>
      <w:proofErr w:type="spellEnd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H. </w:t>
      </w:r>
      <w:proofErr w:type="spellStart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spellEnd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proofErr w:type="spellEnd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Global, regional, and national life expectancy, all-cause mortality, and cause-specific mortality for 249 causes of death, 1980–2015: a systematic analysis for the Global Burden of Disease Study 2015 //The lancet. – 2016. – 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388. – №. 10053. – 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1459-1544</w:t>
      </w:r>
    </w:p>
    <w:p w:rsidR="00FF6FF1" w:rsidRPr="00060FC6" w:rsidRDefault="00FF6FF1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Roth, Gregory A., et al. "Global and regional patterns in cardiovascular mortality from 1990 to 2013." Circulation 132.17 (2015): 1667-1678</w:t>
      </w:r>
    </w:p>
    <w:p w:rsidR="006C5569" w:rsidRPr="00060FC6" w:rsidRDefault="006C5569">
      <w:pPr>
        <w:pStyle w:val="LO-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Долгинина</w:t>
      </w:r>
      <w:proofErr w:type="spellEnd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Светлана Игоревна, </w:t>
      </w:r>
      <w:proofErr w:type="spellStart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Хохлунов</w:t>
      </w:r>
      <w:proofErr w:type="spellEnd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Сергей Михайлович Предикторы рецидива фибрилляции предсердий после ее </w:t>
      </w:r>
      <w:proofErr w:type="spellStart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>катетерной</w:t>
      </w:r>
      <w:proofErr w:type="spellEnd"/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абляции // Медицинский альманах. </w:t>
      </w:r>
      <w:r w:rsidR="00813CD6" w:rsidRPr="00060F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2015. №3 (38)</w:t>
      </w:r>
      <w:r w:rsidRPr="00060F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F6FF1" w:rsidRPr="00060FC6" w:rsidRDefault="006C5569">
      <w:pPr>
        <w:pStyle w:val="LO-normal1"/>
        <w:spacing w:before="240" w:after="240" w:line="240" w:lineRule="auto"/>
        <w:jc w:val="both"/>
        <w:rPr>
          <w:sz w:val="24"/>
          <w:szCs w:val="24"/>
          <w:lang w:val="en-US"/>
        </w:rPr>
      </w:pPr>
      <w:r w:rsidRPr="00060FC6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  <w:lang w:val="en-US"/>
        </w:rPr>
        <w:t>4</w:t>
      </w:r>
      <w:r w:rsidR="00FF6FF1" w:rsidRPr="00060FC6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  <w:lang w:val="en-US"/>
        </w:rPr>
        <w:t xml:space="preserve">. </w:t>
      </w:r>
      <w:proofErr w:type="spellStart"/>
      <w:r w:rsidR="00D104F1" w:rsidRPr="00D104F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Courtemanche</w:t>
      </w:r>
      <w:proofErr w:type="spellEnd"/>
      <w:r w:rsidR="00D104F1" w:rsidRPr="00D104F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M., Ramirez R. J., </w:t>
      </w:r>
      <w:proofErr w:type="spellStart"/>
      <w:r w:rsidR="00D104F1" w:rsidRPr="00D104F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Nattel</w:t>
      </w:r>
      <w:proofErr w:type="spellEnd"/>
      <w:r w:rsidR="00D104F1" w:rsidRPr="00D104F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S. Ionic mechanisms underlying human atrial action potential properties: insights from a mathematical model //American Journal of Physiology-Heart and Circulatory Physiology. – 1998. – Т. 275. – №. 1. – С. H301-H321.</w:t>
      </w:r>
    </w:p>
    <w:p w:rsidR="00FF6FF1" w:rsidRPr="00060FC6" w:rsidRDefault="006C5569">
      <w:pPr>
        <w:pStyle w:val="LO-normal1"/>
        <w:spacing w:before="240" w:after="240" w:line="240" w:lineRule="auto"/>
        <w:jc w:val="both"/>
        <w:rPr>
          <w:sz w:val="24"/>
          <w:szCs w:val="24"/>
          <w:lang w:val="en-US"/>
        </w:rPr>
      </w:pPr>
      <w:r w:rsidRPr="00060FC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5</w:t>
      </w:r>
      <w:r w:rsidR="00FF6FF1" w:rsidRPr="00060FC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Nina Kudryashova, </w:t>
      </w:r>
      <w:proofErr w:type="spellStart"/>
      <w:r w:rsidR="00FF6FF1" w:rsidRPr="00060FC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Aygul</w:t>
      </w:r>
      <w:proofErr w:type="spellEnd"/>
      <w:r w:rsidR="00FF6FF1" w:rsidRPr="00060FC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="00FF6FF1" w:rsidRPr="00060FC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Nizamieva</w:t>
      </w:r>
      <w:proofErr w:type="spellEnd"/>
      <w:r w:rsidR="00FF6FF1" w:rsidRPr="00060FC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="00FF6FF1" w:rsidRPr="00060FC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Valeriya</w:t>
      </w:r>
      <w:proofErr w:type="spellEnd"/>
      <w:r w:rsidR="00FF6FF1" w:rsidRPr="00060FC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Tsvelaya, Alexander V. Panfilov, Konstantin I. Agladze. Self-organization of conducting pathwa</w:t>
      </w:r>
      <w:r w:rsidR="00FF6FF1" w:rsidRPr="00060FC6"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  <w:lang w:val="en-US"/>
        </w:rPr>
        <w:t>ys explains electrical wave propagation in cardiac tissues with high fraction of non-conducting cells, https://doi.org/10.1371/journal.pcbi.1006597</w:t>
      </w:r>
    </w:p>
    <w:sectPr w:rsidR="00FF6FF1" w:rsidRPr="00060FC6">
      <w:pgSz w:w="11906" w:h="16838"/>
      <w:pgMar w:top="1134" w:right="850" w:bottom="1134" w:left="1701" w:header="720" w:footer="720" w:gutter="0"/>
      <w:pgNumType w:start="1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EE"/>
    <w:rsid w:val="00060FC6"/>
    <w:rsid w:val="0017289A"/>
    <w:rsid w:val="00177DE1"/>
    <w:rsid w:val="001A497E"/>
    <w:rsid w:val="0026275E"/>
    <w:rsid w:val="002730BB"/>
    <w:rsid w:val="00305292"/>
    <w:rsid w:val="005D1729"/>
    <w:rsid w:val="005D4D7D"/>
    <w:rsid w:val="005E7A1D"/>
    <w:rsid w:val="006C25E5"/>
    <w:rsid w:val="006C5569"/>
    <w:rsid w:val="006E79EE"/>
    <w:rsid w:val="006F613D"/>
    <w:rsid w:val="00752D02"/>
    <w:rsid w:val="00813CD6"/>
    <w:rsid w:val="0093737A"/>
    <w:rsid w:val="009F4DFD"/>
    <w:rsid w:val="00B7679C"/>
    <w:rsid w:val="00BF670B"/>
    <w:rsid w:val="00C6446A"/>
    <w:rsid w:val="00D104F1"/>
    <w:rsid w:val="00D30745"/>
    <w:rsid w:val="00DB4D6B"/>
    <w:rsid w:val="00DE468E"/>
    <w:rsid w:val="00E03643"/>
    <w:rsid w:val="00F44180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0469E5"/>
  <w15:chartTrackingRefBased/>
  <w15:docId w15:val="{8F33DC46-B63A-4004-A263-C1200385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LO-normal1"/>
    <w:qFormat/>
    <w:pPr>
      <w:spacing w:after="160" w:line="259" w:lineRule="auto"/>
      <w:textAlignment w:val="top"/>
      <w:outlineLvl w:val="0"/>
    </w:pPr>
    <w:rPr>
      <w:rFonts w:ascii="Calibri" w:eastAsia="Calibri" w:hAnsi="Calibri" w:cs="Calibri"/>
      <w:sz w:val="22"/>
      <w:szCs w:val="22"/>
      <w:lang w:eastAsia="zh-CN" w:bidi="hi-IN"/>
    </w:rPr>
  </w:style>
  <w:style w:type="paragraph" w:styleId="1">
    <w:name w:val="heading 1"/>
    <w:basedOn w:val="LO-normal1"/>
    <w:next w:val="LO-normal"/>
    <w:qFormat/>
    <w:pPr>
      <w:suppressAutoHyphens w:val="0"/>
      <w:spacing w:before="280" w:after="280" w:line="240" w:lineRule="auto"/>
      <w:textAlignment w:val="top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  <w:rPr>
      <w:w w:val="100"/>
      <w:position w:val="0"/>
      <w:sz w:val="22"/>
      <w:effect w:val="none"/>
      <w:vertAlign w:val="baseline"/>
      <w:em w:val="none"/>
    </w:rPr>
  </w:style>
  <w:style w:type="character" w:styleId="a3">
    <w:name w:val="Hyperlink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w w:val="100"/>
      <w:kern w:val="2"/>
      <w:position w:val="0"/>
      <w:sz w:val="48"/>
      <w:szCs w:val="48"/>
      <w:effect w:val="none"/>
      <w:vertAlign w:val="baseline"/>
      <w:em w:val="none"/>
      <w:lang w:eastAsia="ru-RU"/>
    </w:rPr>
  </w:style>
  <w:style w:type="paragraph" w:customStyle="1" w:styleId="Heading">
    <w:name w:val="Heading"/>
    <w:basedOn w:val="LO-normal1"/>
    <w:next w:val="a4"/>
    <w:pPr>
      <w:keepNext/>
      <w:suppressAutoHyphens w:val="0"/>
      <w:spacing w:before="240" w:after="120"/>
      <w:textAlignment w:val="top"/>
      <w:outlineLvl w:val="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4">
    <w:name w:val="Body Text"/>
    <w:basedOn w:val="LO-normal1"/>
    <w:pPr>
      <w:suppressAutoHyphens w:val="0"/>
      <w:spacing w:after="140" w:line="276" w:lineRule="auto"/>
      <w:textAlignment w:val="top"/>
      <w:outlineLvl w:val="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LO-normal1"/>
    <w:qFormat/>
    <w:pPr>
      <w:suppressLineNumbers/>
      <w:suppressAutoHyphens w:val="0"/>
      <w:spacing w:before="120" w:after="120"/>
      <w:textAlignment w:val="top"/>
      <w:outlineLvl w:val="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LO-normal1"/>
    <w:pPr>
      <w:suppressLineNumbers/>
      <w:suppressAutoHyphens w:val="0"/>
      <w:textAlignment w:val="top"/>
      <w:outlineLvl w:val="0"/>
    </w:pPr>
    <w:rPr>
      <w:rFonts w:cs="Noto Sans Devanagari"/>
      <w:lang/>
    </w:rPr>
  </w:style>
  <w:style w:type="paragraph" w:customStyle="1" w:styleId="LO-normal1">
    <w:name w:val="LO-normal1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styleId="a7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LO-normal">
    <w:name w:val="LO-normal"/>
    <w:pPr>
      <w:spacing w:after="160" w:line="259" w:lineRule="auto"/>
      <w:textAlignment w:val="top"/>
      <w:outlineLvl w:val="0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im-mess">
    <w:name w:val="im-mess"/>
    <w:basedOn w:val="LO-normal1"/>
    <w:pPr>
      <w:suppressAutoHyphens w:val="0"/>
      <w:spacing w:before="280" w:after="280" w:line="240" w:lineRule="auto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 (Web)"/>
    <w:basedOn w:val="LO-normal1"/>
    <w:pPr>
      <w:suppressAutoHyphens w:val="0"/>
      <w:spacing w:before="280" w:after="280" w:line="240" w:lineRule="auto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Стиль10"/>
    <w:basedOn w:val="LO-normal1"/>
    <w:pPr>
      <w:keepNext/>
      <w:suppressAutoHyphens w:val="0"/>
      <w:spacing w:before="120" w:after="120" w:line="240" w:lineRule="auto"/>
      <w:jc w:val="center"/>
      <w:textAlignment w:val="top"/>
      <w:outlineLvl w:val="1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styleId="a8">
    <w:name w:val="Subtitle"/>
    <w:basedOn w:val="LO-normal1"/>
    <w:next w:val="LO-normal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4">
    <w:name w:val="Стиль14"/>
    <w:basedOn w:val="a"/>
    <w:qFormat/>
    <w:rsid w:val="00DB4D6B"/>
    <w:pPr>
      <w:keepNext/>
      <w:spacing w:before="600" w:after="0" w:line="240" w:lineRule="auto"/>
      <w:ind w:firstLine="709"/>
      <w:jc w:val="both"/>
      <w:textAlignment w:val="auto"/>
      <w:outlineLvl w:val="9"/>
    </w:pPr>
    <w:rPr>
      <w:rFonts w:ascii="Times New Roman" w:hAnsi="Times New Roman" w:cs="Times New Roman"/>
      <w:sz w:val="24"/>
      <w:szCs w:val="24"/>
      <w:lang w:eastAsia="ru-RU" w:bidi="ar-SA"/>
    </w:rPr>
  </w:style>
  <w:style w:type="character" w:styleId="a9">
    <w:name w:val="annotation reference"/>
    <w:uiPriority w:val="99"/>
    <w:semiHidden/>
    <w:unhideWhenUsed/>
    <w:rsid w:val="00C6446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446A"/>
    <w:rPr>
      <w:rFonts w:cs="Mangal"/>
      <w:sz w:val="20"/>
      <w:szCs w:val="18"/>
    </w:rPr>
  </w:style>
  <w:style w:type="character" w:customStyle="1" w:styleId="ab">
    <w:name w:val="Текст примечания Знак"/>
    <w:link w:val="aa"/>
    <w:uiPriority w:val="99"/>
    <w:semiHidden/>
    <w:rsid w:val="00C6446A"/>
    <w:rPr>
      <w:rFonts w:ascii="Calibri" w:eastAsia="Calibri" w:hAnsi="Calibri" w:cs="Mangal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446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6446A"/>
    <w:rPr>
      <w:rFonts w:ascii="Calibri" w:eastAsia="Calibri" w:hAnsi="Calibri" w:cs="Mangal"/>
      <w:b/>
      <w:bCs/>
      <w:szCs w:val="18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C6446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link w:val="ae"/>
    <w:uiPriority w:val="99"/>
    <w:semiHidden/>
    <w:rsid w:val="00C6446A"/>
    <w:rPr>
      <w:rFonts w:ascii="Segoe UI" w:eastAsia="Calibr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Бережной</dc:creator>
  <cp:keywords/>
  <cp:lastModifiedBy>Andrey</cp:lastModifiedBy>
  <cp:revision>2</cp:revision>
  <cp:lastPrinted>1601-01-01T00:00:00Z</cp:lastPrinted>
  <dcterms:created xsi:type="dcterms:W3CDTF">2024-02-16T05:34:00Z</dcterms:created>
  <dcterms:modified xsi:type="dcterms:W3CDTF">2024-02-16T05:34:00Z</dcterms:modified>
</cp:coreProperties>
</file>