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46E84" w14:textId="77777777" w:rsidR="00886FCB" w:rsidRDefault="00886FCB" w:rsidP="00886FCB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53535"/>
        </w:rPr>
      </w:pPr>
      <w:r>
        <w:rPr>
          <w:rStyle w:val="a4"/>
          <w:color w:val="353535"/>
        </w:rPr>
        <w:t xml:space="preserve">Вторичное использование плутония в </w:t>
      </w:r>
      <w:proofErr w:type="spellStart"/>
      <w:r>
        <w:rPr>
          <w:rStyle w:val="a4"/>
          <w:color w:val="353535"/>
        </w:rPr>
        <w:t>легководных</w:t>
      </w:r>
      <w:proofErr w:type="spellEnd"/>
      <w:r>
        <w:rPr>
          <w:rStyle w:val="a4"/>
          <w:color w:val="353535"/>
        </w:rPr>
        <w:t xml:space="preserve"> реакторах при гетерогенном размещении</w:t>
      </w:r>
    </w:p>
    <w:p w14:paraId="0F509C37" w14:textId="355DD2E8" w:rsidR="00886FCB" w:rsidRPr="00886FCB" w:rsidRDefault="00886FCB" w:rsidP="00886FCB">
      <w:pPr>
        <w:pStyle w:val="a3"/>
        <w:shd w:val="clear" w:color="auto" w:fill="FFFFFF"/>
        <w:spacing w:before="0" w:beforeAutospacing="0" w:after="150" w:afterAutospacing="0"/>
        <w:jc w:val="center"/>
        <w:rPr>
          <w:color w:val="353535"/>
        </w:rPr>
      </w:pPr>
      <w:r>
        <w:rPr>
          <w:rStyle w:val="a4"/>
          <w:i/>
          <w:iCs/>
          <w:color w:val="353535"/>
        </w:rPr>
        <w:t>Моренко В</w:t>
      </w:r>
      <w:r w:rsidRPr="00886FCB">
        <w:rPr>
          <w:rStyle w:val="a4"/>
          <w:i/>
          <w:iCs/>
          <w:color w:val="353535"/>
        </w:rPr>
        <w:t>.</w:t>
      </w:r>
      <w:r>
        <w:rPr>
          <w:rStyle w:val="a4"/>
          <w:i/>
          <w:iCs/>
          <w:color w:val="353535"/>
        </w:rPr>
        <w:t>А</w:t>
      </w:r>
      <w:r w:rsidRPr="00886FCB">
        <w:rPr>
          <w:rStyle w:val="a4"/>
          <w:i/>
          <w:iCs/>
          <w:color w:val="353535"/>
        </w:rPr>
        <w:t>.</w:t>
      </w:r>
      <w:r>
        <w:rPr>
          <w:rStyle w:val="a4"/>
          <w:i/>
          <w:iCs/>
          <w:color w:val="353535"/>
        </w:rPr>
        <w:t xml:space="preserve">, </w:t>
      </w:r>
      <w:proofErr w:type="spellStart"/>
      <w:r>
        <w:rPr>
          <w:rStyle w:val="a4"/>
          <w:i/>
          <w:iCs/>
          <w:color w:val="353535"/>
        </w:rPr>
        <w:t>Сентебов</w:t>
      </w:r>
      <w:proofErr w:type="spellEnd"/>
      <w:r>
        <w:rPr>
          <w:rStyle w:val="a4"/>
          <w:i/>
          <w:iCs/>
          <w:color w:val="353535"/>
        </w:rPr>
        <w:t xml:space="preserve"> Н</w:t>
      </w:r>
      <w:r w:rsidRPr="00886FCB">
        <w:rPr>
          <w:rStyle w:val="a4"/>
          <w:i/>
          <w:iCs/>
          <w:color w:val="353535"/>
        </w:rPr>
        <w:t>.</w:t>
      </w:r>
      <w:r>
        <w:rPr>
          <w:rStyle w:val="a4"/>
          <w:i/>
          <w:iCs/>
          <w:color w:val="353535"/>
        </w:rPr>
        <w:t>О</w:t>
      </w:r>
      <w:r w:rsidRPr="00886FCB">
        <w:rPr>
          <w:rStyle w:val="a4"/>
          <w:i/>
          <w:iCs/>
          <w:color w:val="353535"/>
        </w:rPr>
        <w:t>.</w:t>
      </w:r>
      <w:r w:rsidR="00E87A05">
        <w:rPr>
          <w:rStyle w:val="a4"/>
          <w:i/>
          <w:iCs/>
          <w:color w:val="353535"/>
        </w:rPr>
        <w:t>,</w:t>
      </w:r>
      <w:r w:rsidR="00F94357">
        <w:rPr>
          <w:rStyle w:val="a4"/>
          <w:i/>
          <w:iCs/>
          <w:color w:val="353535"/>
        </w:rPr>
        <w:t xml:space="preserve"> </w:t>
      </w:r>
      <w:r w:rsidR="00E87A05">
        <w:rPr>
          <w:rStyle w:val="a4"/>
          <w:i/>
          <w:iCs/>
          <w:color w:val="353535"/>
        </w:rPr>
        <w:t>Терехова А</w:t>
      </w:r>
      <w:r w:rsidR="00E87A05" w:rsidRPr="00886FCB">
        <w:rPr>
          <w:rStyle w:val="a4"/>
          <w:i/>
          <w:iCs/>
          <w:color w:val="353535"/>
        </w:rPr>
        <w:t>.</w:t>
      </w:r>
      <w:r w:rsidR="00E87A05">
        <w:rPr>
          <w:rStyle w:val="a4"/>
          <w:i/>
          <w:iCs/>
          <w:color w:val="353535"/>
        </w:rPr>
        <w:t>М</w:t>
      </w:r>
      <w:r w:rsidR="00E87A05" w:rsidRPr="00886FCB">
        <w:rPr>
          <w:rStyle w:val="a4"/>
          <w:i/>
          <w:iCs/>
          <w:color w:val="353535"/>
        </w:rPr>
        <w:t>.</w:t>
      </w:r>
      <w:r w:rsidR="00E87A05">
        <w:rPr>
          <w:rStyle w:val="a4"/>
          <w:i/>
          <w:iCs/>
          <w:color w:val="353535"/>
        </w:rPr>
        <w:t>,</w:t>
      </w:r>
    </w:p>
    <w:p w14:paraId="2285B0CA" w14:textId="14DFE53B" w:rsidR="00886FCB" w:rsidRPr="00886FCB" w:rsidRDefault="00886FCB" w:rsidP="00886FCB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5"/>
        </w:rPr>
      </w:pPr>
      <w:r>
        <w:rPr>
          <w:rStyle w:val="a5"/>
          <w:color w:val="353535"/>
        </w:rPr>
        <w:t>студент, студент</w:t>
      </w:r>
      <w:r w:rsidR="00E87A05">
        <w:rPr>
          <w:rStyle w:val="a5"/>
          <w:color w:val="353535"/>
        </w:rPr>
        <w:t>,</w:t>
      </w:r>
      <w:r w:rsidR="00E87A05" w:rsidRPr="00E87A05">
        <w:rPr>
          <w:rStyle w:val="a5"/>
          <w:color w:val="353535"/>
        </w:rPr>
        <w:t xml:space="preserve"> </w:t>
      </w:r>
      <w:r w:rsidR="00E87A05">
        <w:rPr>
          <w:rStyle w:val="a5"/>
          <w:color w:val="353535"/>
        </w:rPr>
        <w:t>с</w:t>
      </w:r>
      <w:r w:rsidR="00E87A05" w:rsidRPr="00886FCB">
        <w:rPr>
          <w:rStyle w:val="a5"/>
          <w:color w:val="353535"/>
        </w:rPr>
        <w:t>тарший преподаватель</w:t>
      </w:r>
      <w:r w:rsidR="00E87A05">
        <w:rPr>
          <w:rStyle w:val="a5"/>
          <w:color w:val="353535"/>
        </w:rPr>
        <w:t>,</w:t>
      </w:r>
      <w:bookmarkStart w:id="0" w:name="_GoBack"/>
      <w:bookmarkEnd w:id="0"/>
    </w:p>
    <w:p w14:paraId="7DDC01CE" w14:textId="77777777" w:rsidR="00886FCB" w:rsidRPr="00886FCB" w:rsidRDefault="00886FCB" w:rsidP="00886FCB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5"/>
        </w:rPr>
      </w:pPr>
      <w:proofErr w:type="spellStart"/>
      <w:r w:rsidRPr="00886FCB">
        <w:rPr>
          <w:rStyle w:val="a5"/>
          <w:color w:val="353535"/>
        </w:rPr>
        <w:t>Обнинский</w:t>
      </w:r>
      <w:proofErr w:type="spellEnd"/>
      <w:r w:rsidRPr="00886FCB">
        <w:rPr>
          <w:rStyle w:val="a5"/>
          <w:color w:val="353535"/>
        </w:rPr>
        <w:t> институт атомной энергетики – 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 «МИФИ»,</w:t>
      </w:r>
    </w:p>
    <w:p w14:paraId="7C3E4686" w14:textId="77777777" w:rsidR="00886FCB" w:rsidRPr="00886FCB" w:rsidRDefault="00886FCB" w:rsidP="00886FCB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5"/>
        </w:rPr>
      </w:pPr>
      <w:r>
        <w:rPr>
          <w:rStyle w:val="a5"/>
          <w:color w:val="353535"/>
        </w:rPr>
        <w:t>Отделение ядерной физики и технологий</w:t>
      </w:r>
      <w:r w:rsidRPr="00886FCB">
        <w:rPr>
          <w:rStyle w:val="a5"/>
          <w:color w:val="353535"/>
        </w:rPr>
        <w:t xml:space="preserve">, </w:t>
      </w:r>
      <w:r>
        <w:rPr>
          <w:rStyle w:val="a5"/>
          <w:color w:val="353535"/>
        </w:rPr>
        <w:t>Обнинск</w:t>
      </w:r>
      <w:r w:rsidRPr="00886FCB">
        <w:rPr>
          <w:rStyle w:val="a5"/>
          <w:color w:val="353535"/>
        </w:rPr>
        <w:t>, Россия</w:t>
      </w:r>
    </w:p>
    <w:p w14:paraId="7C248B45" w14:textId="18747838" w:rsidR="00886FCB" w:rsidRPr="00886FCB" w:rsidRDefault="00886FCB" w:rsidP="00886FCB">
      <w:pPr>
        <w:pStyle w:val="a3"/>
        <w:shd w:val="clear" w:color="auto" w:fill="FFFFFF"/>
        <w:spacing w:before="0" w:beforeAutospacing="0" w:after="150" w:afterAutospacing="0"/>
        <w:jc w:val="center"/>
        <w:rPr>
          <w:color w:val="353535"/>
          <w:lang w:val="en-US"/>
        </w:rPr>
      </w:pPr>
      <w:r w:rsidRPr="00886FCB">
        <w:rPr>
          <w:rStyle w:val="a5"/>
          <w:color w:val="353535"/>
          <w:lang w:val="en-US"/>
        </w:rPr>
        <w:t xml:space="preserve">E–mail: </w:t>
      </w:r>
      <w:hyperlink r:id="rId5" w:history="1">
        <w:r w:rsidRPr="00DF22AF">
          <w:rPr>
            <w:rStyle w:val="a6"/>
            <w:lang w:val="en-US"/>
          </w:rPr>
          <w:t>morenkova20@oiate.ru</w:t>
        </w:r>
      </w:hyperlink>
      <w:r>
        <w:rPr>
          <w:rStyle w:val="a5"/>
          <w:color w:val="353535"/>
          <w:lang w:val="en-US"/>
        </w:rPr>
        <w:t xml:space="preserve">, </w:t>
      </w:r>
      <w:hyperlink r:id="rId6" w:history="1">
        <w:r w:rsidRPr="00DF22AF">
          <w:rPr>
            <w:rStyle w:val="a6"/>
            <w:lang w:val="en-US"/>
          </w:rPr>
          <w:t>nik.cccp.148@gmail.com</w:t>
        </w:r>
      </w:hyperlink>
      <w:r w:rsidR="00E87A05" w:rsidRPr="00E87A05">
        <w:rPr>
          <w:rStyle w:val="a6"/>
          <w:lang w:val="en-US"/>
        </w:rPr>
        <w:t xml:space="preserve">, </w:t>
      </w:r>
      <w:hyperlink r:id="rId7" w:history="1">
        <w:r w:rsidR="00E87A05" w:rsidRPr="00DF22AF">
          <w:rPr>
            <w:rStyle w:val="a6"/>
            <w:lang w:val="en-US"/>
          </w:rPr>
          <w:t>AMTerekhova@mephi.ru</w:t>
        </w:r>
      </w:hyperlink>
      <w:r w:rsidR="00E87A05">
        <w:rPr>
          <w:rStyle w:val="a5"/>
          <w:color w:val="353535"/>
          <w:lang w:val="en-US"/>
        </w:rPr>
        <w:t xml:space="preserve"> </w:t>
      </w:r>
      <w:r w:rsidRPr="00886FCB">
        <w:rPr>
          <w:rStyle w:val="a5"/>
          <w:color w:val="353535"/>
          <w:lang w:val="en-US"/>
        </w:rPr>
        <w:t xml:space="preserve"> </w:t>
      </w:r>
    </w:p>
    <w:p w14:paraId="20FFDB5E" w14:textId="77777777" w:rsidR="00886FCB" w:rsidRPr="00C44B1D" w:rsidRDefault="00886FCB" w:rsidP="00C44B1D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353535"/>
          <w:lang w:val="en-US"/>
        </w:rPr>
      </w:pPr>
    </w:p>
    <w:p w14:paraId="128F5E06" w14:textId="7A66547E" w:rsidR="00396178" w:rsidRPr="00C44B1D" w:rsidRDefault="001B29AF" w:rsidP="00C44B1D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353535"/>
        </w:rPr>
      </w:pPr>
      <w:r w:rsidRPr="00C44B1D">
        <w:rPr>
          <w:color w:val="353535"/>
        </w:rPr>
        <w:t xml:space="preserve">За </w:t>
      </w:r>
      <w:r w:rsidR="00C44B1D">
        <w:rPr>
          <w:color w:val="353535"/>
        </w:rPr>
        <w:t>время</w:t>
      </w:r>
      <w:r w:rsidRPr="00C44B1D">
        <w:rPr>
          <w:color w:val="353535"/>
        </w:rPr>
        <w:t xml:space="preserve"> использования ядерн</w:t>
      </w:r>
      <w:r w:rsidR="00C44B1D">
        <w:rPr>
          <w:color w:val="353535"/>
        </w:rPr>
        <w:t xml:space="preserve">ой энергетики </w:t>
      </w:r>
      <w:r w:rsidRPr="00C44B1D">
        <w:rPr>
          <w:color w:val="353535"/>
        </w:rPr>
        <w:t xml:space="preserve">различного назначения было накоплено более </w:t>
      </w:r>
      <w:r w:rsidR="00396178" w:rsidRPr="00C44B1D">
        <w:rPr>
          <w:color w:val="353535"/>
        </w:rPr>
        <w:t>одного</w:t>
      </w:r>
      <w:r w:rsidRPr="00C44B1D">
        <w:rPr>
          <w:color w:val="353535"/>
        </w:rPr>
        <w:t xml:space="preserve"> миллиона тонн отработавшего ядерного топлива и отходов и более с</w:t>
      </w:r>
      <w:r w:rsidR="00396178" w:rsidRPr="00C44B1D">
        <w:rPr>
          <w:color w:val="353535"/>
        </w:rPr>
        <w:t>та тысяч тонн отвального урана.</w:t>
      </w:r>
    </w:p>
    <w:p w14:paraId="2116BA7D" w14:textId="020987D8" w:rsidR="002331B8" w:rsidRPr="00C44B1D" w:rsidRDefault="002331B8" w:rsidP="00C44B1D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353535"/>
        </w:rPr>
      </w:pPr>
      <w:r w:rsidRPr="00C44B1D">
        <w:rPr>
          <w:color w:val="353535"/>
        </w:rPr>
        <w:t xml:space="preserve">В данной работе </w:t>
      </w:r>
      <w:r w:rsidR="00C44B1D">
        <w:rPr>
          <w:color w:val="353535"/>
        </w:rPr>
        <w:t xml:space="preserve">была рассмотрена возможность вторичного использования плутония в </w:t>
      </w:r>
      <w:r w:rsidRPr="00C44B1D">
        <w:rPr>
          <w:color w:val="353535"/>
        </w:rPr>
        <w:t xml:space="preserve">ТВС </w:t>
      </w:r>
      <w:proofErr w:type="spellStart"/>
      <w:r w:rsidRPr="00C44B1D">
        <w:rPr>
          <w:color w:val="353535"/>
        </w:rPr>
        <w:t>легководного</w:t>
      </w:r>
      <w:proofErr w:type="spellEnd"/>
      <w:r w:rsidRPr="00C44B1D">
        <w:rPr>
          <w:color w:val="353535"/>
        </w:rPr>
        <w:t xml:space="preserve"> реактора с гетерогенным размещением отвального урана и полученного в ходе </w:t>
      </w:r>
      <w:proofErr w:type="spellStart"/>
      <w:r w:rsidRPr="00C44B1D">
        <w:rPr>
          <w:color w:val="353535"/>
        </w:rPr>
        <w:t>рефабрикации</w:t>
      </w:r>
      <w:proofErr w:type="spellEnd"/>
      <w:r w:rsidRPr="00C44B1D">
        <w:rPr>
          <w:color w:val="353535"/>
        </w:rPr>
        <w:t xml:space="preserve"> плутония</w:t>
      </w:r>
      <w:r w:rsidR="00C44B1D">
        <w:rPr>
          <w:color w:val="353535"/>
        </w:rPr>
        <w:t xml:space="preserve"> из ОЯФТ ВВЭР </w:t>
      </w:r>
      <w:r w:rsidR="00C44B1D" w:rsidRPr="00C44B1D">
        <w:rPr>
          <w:color w:val="353535"/>
        </w:rPr>
        <w:t>[1]</w:t>
      </w:r>
      <w:r w:rsidRPr="00C44B1D">
        <w:rPr>
          <w:color w:val="353535"/>
        </w:rPr>
        <w:t xml:space="preserve"> </w:t>
      </w:r>
      <w:r w:rsidR="002D5A1D" w:rsidRPr="00C44B1D">
        <w:rPr>
          <w:color w:val="353535"/>
        </w:rPr>
        <w:t xml:space="preserve">с </w:t>
      </w:r>
      <w:r w:rsidRPr="00C44B1D">
        <w:rPr>
          <w:color w:val="353535"/>
        </w:rPr>
        <w:t xml:space="preserve">использованием пакета программ </w:t>
      </w:r>
      <w:r w:rsidRPr="00C44B1D">
        <w:rPr>
          <w:color w:val="353535"/>
          <w:lang w:val="en-US"/>
        </w:rPr>
        <w:t>UNK</w:t>
      </w:r>
      <w:r w:rsidRPr="00C44B1D">
        <w:rPr>
          <w:color w:val="353535"/>
        </w:rPr>
        <w:t xml:space="preserve">. </w:t>
      </w:r>
    </w:p>
    <w:p w14:paraId="7FFD0A9F" w14:textId="77777777" w:rsidR="002331B8" w:rsidRPr="00C44B1D" w:rsidRDefault="002331B8" w:rsidP="00C44B1D">
      <w:pPr>
        <w:pStyle w:val="a3"/>
        <w:shd w:val="clear" w:color="auto" w:fill="FFFFFF"/>
        <w:spacing w:before="0" w:beforeAutospacing="0" w:after="0" w:afterAutospacing="0"/>
        <w:ind w:firstLine="397"/>
        <w:jc w:val="center"/>
        <w:rPr>
          <w:color w:val="353535"/>
        </w:rPr>
      </w:pPr>
      <w:r w:rsidRPr="00C44B1D">
        <w:rPr>
          <w:noProof/>
          <w:sz w:val="28"/>
          <w:szCs w:val="28"/>
        </w:rPr>
        <w:drawing>
          <wp:inline distT="0" distB="0" distL="0" distR="0" wp14:anchorId="0FFF8CE8" wp14:editId="59CD6151">
            <wp:extent cx="2296778" cy="1703070"/>
            <wp:effectExtent l="0" t="0" r="8890" b="0"/>
            <wp:docPr id="2" name="Рисунок 2" descr="Снимок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Снимок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972" cy="1729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D8553" w14:textId="50E4E40D" w:rsidR="002331B8" w:rsidRPr="00C44B1D" w:rsidRDefault="002331B8" w:rsidP="00C44B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C44B1D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Рисунок 1 – Схема </w:t>
      </w:r>
      <w:r w:rsidR="00C44B1D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«</w:t>
      </w:r>
      <w:r w:rsidR="002D5A1D" w:rsidRPr="00C44B1D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гетерогенного</w:t>
      </w:r>
      <w:r w:rsidR="00C44B1D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»</w:t>
      </w:r>
      <w:r w:rsidRPr="00C44B1D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</w:t>
      </w:r>
      <w:proofErr w:type="spellStart"/>
      <w:r w:rsidRPr="00C44B1D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твэла</w:t>
      </w:r>
      <w:proofErr w:type="spellEnd"/>
    </w:p>
    <w:p w14:paraId="35409BE4" w14:textId="04AF9370" w:rsidR="002331B8" w:rsidRPr="00C44B1D" w:rsidRDefault="002331B8" w:rsidP="00C44B1D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353535"/>
        </w:rPr>
      </w:pPr>
      <w:r w:rsidRPr="00C44B1D">
        <w:rPr>
          <w:color w:val="353535"/>
        </w:rPr>
        <w:t xml:space="preserve">Для модели </w:t>
      </w:r>
      <w:proofErr w:type="spellStart"/>
      <w:r w:rsidRPr="00C44B1D">
        <w:rPr>
          <w:color w:val="353535"/>
        </w:rPr>
        <w:t>твэла</w:t>
      </w:r>
      <w:proofErr w:type="spellEnd"/>
      <w:r w:rsidRPr="00C44B1D">
        <w:rPr>
          <w:color w:val="353535"/>
        </w:rPr>
        <w:t xml:space="preserve"> был подобран радиус плутониевой вставки с учетом необходимости получения эффективного коэффициента размножения в бесконечной среде в начале кампании реактора близкого к эффективному коэффициенту размножения в бесконечной среде в начале кампании реактора с топливом UO</w:t>
      </w:r>
      <w:r w:rsidRPr="00C44B1D">
        <w:rPr>
          <w:color w:val="353535"/>
          <w:vertAlign w:val="subscript"/>
        </w:rPr>
        <w:t>2</w:t>
      </w:r>
      <w:r w:rsidRPr="00C44B1D">
        <w:rPr>
          <w:color w:val="353535"/>
        </w:rPr>
        <w:t xml:space="preserve"> с обогащением 4% по изотопу </w:t>
      </w:r>
      <w:r w:rsidRPr="00C44B1D">
        <w:rPr>
          <w:color w:val="353535"/>
          <w:vertAlign w:val="superscript"/>
        </w:rPr>
        <w:t>235</w:t>
      </w:r>
      <w:r w:rsidRPr="00C44B1D">
        <w:rPr>
          <w:color w:val="353535"/>
        </w:rPr>
        <w:t>U. В ходе расчетов было получено, что удовлетворяет необходимым условиям радиус плутониевой вставки равный 1.1 мм.</w:t>
      </w:r>
      <w:r w:rsidR="00E55A89" w:rsidRPr="00C44B1D">
        <w:rPr>
          <w:color w:val="353535"/>
        </w:rPr>
        <w:t xml:space="preserve"> Выбранный состав плутония соответствует изотопному составу ОЯТ ВВЭР-1000 с выдержкой 10 лет [</w:t>
      </w:r>
      <w:r w:rsidR="002D5A1D" w:rsidRPr="00C44B1D">
        <w:rPr>
          <w:color w:val="353535"/>
        </w:rPr>
        <w:t>1</w:t>
      </w:r>
      <w:r w:rsidR="00E55A89" w:rsidRPr="00C44B1D">
        <w:rPr>
          <w:color w:val="353535"/>
        </w:rPr>
        <w:t>].</w:t>
      </w:r>
    </w:p>
    <w:p w14:paraId="0AA95266" w14:textId="68C428A7" w:rsidR="00886FCB" w:rsidRPr="00C44B1D" w:rsidRDefault="00396178" w:rsidP="00C44B1D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353535"/>
        </w:rPr>
      </w:pPr>
      <w:r w:rsidRPr="00C44B1D">
        <w:rPr>
          <w:color w:val="353535"/>
        </w:rPr>
        <w:t xml:space="preserve">Использование в </w:t>
      </w:r>
      <w:proofErr w:type="spellStart"/>
      <w:r w:rsidRPr="00C44B1D">
        <w:rPr>
          <w:color w:val="353535"/>
        </w:rPr>
        <w:t>легководных</w:t>
      </w:r>
      <w:proofErr w:type="spellEnd"/>
      <w:r w:rsidRPr="00C44B1D">
        <w:rPr>
          <w:color w:val="353535"/>
        </w:rPr>
        <w:t xml:space="preserve"> реакторах плутония, является первым этапом глобального сценария повторного использования урановых ресурсов и уменьшения объема долгоживущих РАО</w:t>
      </w:r>
      <w:r w:rsidR="002331B8" w:rsidRPr="00C44B1D">
        <w:rPr>
          <w:color w:val="353535"/>
        </w:rPr>
        <w:t xml:space="preserve">, что поможет повысить эффективность использования топлива и экономии </w:t>
      </w:r>
      <w:r w:rsidR="00C44B1D" w:rsidRPr="00C44B1D">
        <w:rPr>
          <w:color w:val="353535"/>
          <w:vertAlign w:val="superscript"/>
        </w:rPr>
        <w:t>235</w:t>
      </w:r>
      <w:r w:rsidR="00C44B1D" w:rsidRPr="00C44B1D">
        <w:rPr>
          <w:color w:val="353535"/>
        </w:rPr>
        <w:t>U</w:t>
      </w:r>
      <w:r w:rsidR="002331B8" w:rsidRPr="00C44B1D">
        <w:rPr>
          <w:color w:val="353535"/>
        </w:rPr>
        <w:t xml:space="preserve">. </w:t>
      </w:r>
      <w:r w:rsidR="00C44B1D">
        <w:rPr>
          <w:color w:val="353535"/>
        </w:rPr>
        <w:t xml:space="preserve">Продолжается работа по </w:t>
      </w:r>
      <w:r w:rsidR="002331B8" w:rsidRPr="00C44B1D">
        <w:rPr>
          <w:color w:val="353535"/>
        </w:rPr>
        <w:t>подтверждени</w:t>
      </w:r>
      <w:r w:rsidR="00600ADB">
        <w:rPr>
          <w:color w:val="353535"/>
        </w:rPr>
        <w:t>ю</w:t>
      </w:r>
      <w:r w:rsidR="002331B8" w:rsidRPr="00C44B1D">
        <w:rPr>
          <w:color w:val="353535"/>
        </w:rPr>
        <w:t xml:space="preserve"> эксплуатационной надежности топлива </w:t>
      </w:r>
      <w:r w:rsidR="00E55A89" w:rsidRPr="00C44B1D">
        <w:rPr>
          <w:color w:val="353535"/>
        </w:rPr>
        <w:t>[</w:t>
      </w:r>
      <w:r w:rsidR="002D5A1D" w:rsidRPr="00C44B1D">
        <w:rPr>
          <w:color w:val="353535"/>
        </w:rPr>
        <w:t>2</w:t>
      </w:r>
      <w:r w:rsidR="00E55A89" w:rsidRPr="00C44B1D">
        <w:rPr>
          <w:color w:val="353535"/>
        </w:rPr>
        <w:t>]</w:t>
      </w:r>
      <w:r w:rsidR="002331B8" w:rsidRPr="00C44B1D">
        <w:rPr>
          <w:color w:val="353535"/>
        </w:rPr>
        <w:t>.</w:t>
      </w:r>
    </w:p>
    <w:p w14:paraId="1CCABAFE" w14:textId="77777777" w:rsidR="002331B8" w:rsidRPr="00886FCB" w:rsidRDefault="002331B8" w:rsidP="00396178">
      <w:pPr>
        <w:pStyle w:val="a3"/>
        <w:shd w:val="clear" w:color="auto" w:fill="FFFFFF"/>
        <w:spacing w:before="0" w:beforeAutospacing="0" w:after="150" w:afterAutospacing="0"/>
        <w:ind w:firstLine="397"/>
        <w:jc w:val="both"/>
        <w:rPr>
          <w:color w:val="353535"/>
        </w:rPr>
      </w:pPr>
    </w:p>
    <w:p w14:paraId="287474FF" w14:textId="77777777" w:rsidR="00886FCB" w:rsidRPr="00886FCB" w:rsidRDefault="00886FCB" w:rsidP="00886FCB">
      <w:pPr>
        <w:pStyle w:val="a3"/>
        <w:shd w:val="clear" w:color="auto" w:fill="FFFFFF"/>
        <w:spacing w:before="0" w:beforeAutospacing="0" w:after="150" w:afterAutospacing="0"/>
        <w:rPr>
          <w:color w:val="353535"/>
        </w:rPr>
      </w:pPr>
      <w:r w:rsidRPr="00886FCB">
        <w:rPr>
          <w:rStyle w:val="a4"/>
          <w:color w:val="353535"/>
        </w:rPr>
        <w:t>Литература</w:t>
      </w:r>
    </w:p>
    <w:p w14:paraId="16B9227F" w14:textId="77777777" w:rsidR="003460B5" w:rsidRDefault="00E55A89" w:rsidP="00C44B1D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proofErr w:type="spellStart"/>
      <w:r w:rsidRPr="00E55A8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Колобашкин</w:t>
      </w:r>
      <w:proofErr w:type="spellEnd"/>
      <w:r w:rsidRPr="00E55A8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В.М. Радиационные характеристики облучённого ядерного топлива: Монография. – М.: </w:t>
      </w:r>
      <w:proofErr w:type="spellStart"/>
      <w:r w:rsidRPr="00E55A8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Энергоатомиздат</w:t>
      </w:r>
      <w:proofErr w:type="spellEnd"/>
      <w:r w:rsidRPr="00E55A8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, 1983.</w:t>
      </w:r>
    </w:p>
    <w:p w14:paraId="576D1D07" w14:textId="77777777" w:rsidR="00E55A89" w:rsidRPr="00E55A89" w:rsidRDefault="00E55A89" w:rsidP="00C44B1D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proofErr w:type="spellStart"/>
      <w:r w:rsidRPr="00E55A8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Ма</w:t>
      </w:r>
      <w:proofErr w:type="spellEnd"/>
      <w:r w:rsidRPr="00E55A8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Б.М. Материалы ядерных энергетических установок: М.: </w:t>
      </w:r>
      <w:proofErr w:type="spellStart"/>
      <w:r w:rsidRPr="00E55A8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Энергоатомиздат</w:t>
      </w:r>
      <w:proofErr w:type="spellEnd"/>
      <w:r w:rsidRPr="00E55A8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, 1978.</w:t>
      </w:r>
    </w:p>
    <w:sectPr w:rsidR="00E55A89" w:rsidRPr="00E55A89" w:rsidSect="00304485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A3920"/>
    <w:multiLevelType w:val="hybridMultilevel"/>
    <w:tmpl w:val="94D2E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F5D10"/>
    <w:multiLevelType w:val="multilevel"/>
    <w:tmpl w:val="0A104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A20"/>
    <w:rsid w:val="001B29AF"/>
    <w:rsid w:val="002331B8"/>
    <w:rsid w:val="002D5A1D"/>
    <w:rsid w:val="00304485"/>
    <w:rsid w:val="003460B5"/>
    <w:rsid w:val="00396178"/>
    <w:rsid w:val="00600ADB"/>
    <w:rsid w:val="00886FCB"/>
    <w:rsid w:val="00B57A20"/>
    <w:rsid w:val="00C44B1D"/>
    <w:rsid w:val="00E55A89"/>
    <w:rsid w:val="00E87A05"/>
    <w:rsid w:val="00F9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A2316"/>
  <w15:chartTrackingRefBased/>
  <w15:docId w15:val="{3E456716-15BB-4275-81CB-68978E09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6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6FCB"/>
    <w:rPr>
      <w:b/>
      <w:bCs/>
    </w:rPr>
  </w:style>
  <w:style w:type="character" w:styleId="a5">
    <w:name w:val="Emphasis"/>
    <w:basedOn w:val="a0"/>
    <w:uiPriority w:val="20"/>
    <w:qFormat/>
    <w:rsid w:val="00886FCB"/>
    <w:rPr>
      <w:i/>
      <w:iCs/>
    </w:rPr>
  </w:style>
  <w:style w:type="character" w:styleId="a6">
    <w:name w:val="Hyperlink"/>
    <w:basedOn w:val="a0"/>
    <w:uiPriority w:val="99"/>
    <w:unhideWhenUsed/>
    <w:rsid w:val="00886FCB"/>
    <w:rPr>
      <w:color w:val="0563C1" w:themeColor="hyperlink"/>
      <w:u w:val="single"/>
    </w:rPr>
  </w:style>
  <w:style w:type="character" w:styleId="a7">
    <w:name w:val="Placeholder Text"/>
    <w:basedOn w:val="a0"/>
    <w:uiPriority w:val="99"/>
    <w:semiHidden/>
    <w:rsid w:val="001B29AF"/>
    <w:rPr>
      <w:color w:val="808080"/>
    </w:rPr>
  </w:style>
  <w:style w:type="paragraph" w:styleId="a8">
    <w:name w:val="List Paragraph"/>
    <w:basedOn w:val="a"/>
    <w:uiPriority w:val="34"/>
    <w:qFormat/>
    <w:rsid w:val="00E55A8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94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94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AMTerekhova@meph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k.cccp.148@gmail.com" TargetMode="External"/><Relationship Id="rId5" Type="http://schemas.openxmlformats.org/officeDocument/2006/relationships/hyperlink" Target="mailto:morenkova20@oiate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Алексеевна Моренко</dc:creator>
  <cp:keywords/>
  <dc:description/>
  <cp:lastModifiedBy>Валентина Алексеевна Моренко</cp:lastModifiedBy>
  <cp:revision>8</cp:revision>
  <cp:lastPrinted>2024-02-29T06:24:00Z</cp:lastPrinted>
  <dcterms:created xsi:type="dcterms:W3CDTF">2024-02-28T08:38:00Z</dcterms:created>
  <dcterms:modified xsi:type="dcterms:W3CDTF">2024-02-29T06:25:00Z</dcterms:modified>
</cp:coreProperties>
</file>