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64" w:rsidRPr="00FC4504" w:rsidRDefault="00205B64" w:rsidP="004442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504">
        <w:rPr>
          <w:rFonts w:ascii="Times New Roman" w:hAnsi="Times New Roman" w:cs="Times New Roman"/>
          <w:b/>
          <w:sz w:val="24"/>
          <w:szCs w:val="24"/>
        </w:rPr>
        <w:t>Перемещение фосфора и углерода</w:t>
      </w:r>
      <w:bookmarkStart w:id="0" w:name="_GoBack"/>
      <w:bookmarkEnd w:id="0"/>
      <w:r w:rsidRPr="00FC4504">
        <w:rPr>
          <w:rFonts w:ascii="Times New Roman" w:hAnsi="Times New Roman" w:cs="Times New Roman"/>
          <w:b/>
          <w:sz w:val="24"/>
          <w:szCs w:val="24"/>
        </w:rPr>
        <w:t xml:space="preserve"> на склоне в агрегатах разной размерно</w:t>
      </w:r>
      <w:r w:rsidR="0026119D">
        <w:rPr>
          <w:rFonts w:ascii="Times New Roman" w:hAnsi="Times New Roman" w:cs="Times New Roman"/>
          <w:b/>
          <w:sz w:val="24"/>
          <w:szCs w:val="24"/>
        </w:rPr>
        <w:t>сти в дерново-подзолистой почве</w:t>
      </w:r>
    </w:p>
    <w:p w:rsidR="00FC4504" w:rsidRPr="00FC4504" w:rsidRDefault="00FC4504" w:rsidP="004442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Денисова Г. И.</w:t>
      </w:r>
    </w:p>
    <w:p w:rsidR="00FC4504" w:rsidRPr="0044426E" w:rsidRDefault="00FC4504" w:rsidP="004442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426E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FC4504" w:rsidRPr="0044426E" w:rsidRDefault="0044426E" w:rsidP="004442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4426E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 В. Ломоносова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44426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факультет почвоведения, г. Москва, Россия</w:t>
      </w:r>
    </w:p>
    <w:p w:rsidR="0044426E" w:rsidRPr="0044426E" w:rsidRDefault="0044426E" w:rsidP="004442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4426E">
        <w:rPr>
          <w:rFonts w:ascii="Times New Roman" w:hAnsi="Times New Roman" w:cs="Times New Roman"/>
          <w:i/>
          <w:sz w:val="24"/>
          <w:szCs w:val="24"/>
          <w:lang w:val="en-US"/>
        </w:rPr>
        <w:t>galya</w:t>
      </w:r>
      <w:proofErr w:type="spellEnd"/>
      <w:r w:rsidRPr="0044426E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44426E">
        <w:rPr>
          <w:rFonts w:ascii="Times New Roman" w:hAnsi="Times New Roman" w:cs="Times New Roman"/>
          <w:i/>
          <w:sz w:val="24"/>
          <w:szCs w:val="24"/>
          <w:lang w:val="en-US"/>
        </w:rPr>
        <w:t>denisova</w:t>
      </w:r>
      <w:proofErr w:type="spellEnd"/>
      <w:r w:rsidRPr="0044426E">
        <w:rPr>
          <w:rFonts w:ascii="Times New Roman" w:hAnsi="Times New Roman" w:cs="Times New Roman"/>
          <w:i/>
          <w:sz w:val="24"/>
          <w:szCs w:val="24"/>
        </w:rPr>
        <w:t>787@</w:t>
      </w:r>
      <w:proofErr w:type="spellStart"/>
      <w:r w:rsidRPr="0044426E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44426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44426E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227FC3" w:rsidRPr="00FC4504" w:rsidRDefault="00385D3A" w:rsidP="0033673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4504">
        <w:rPr>
          <w:rFonts w:ascii="Times New Roman" w:hAnsi="Times New Roman" w:cs="Times New Roman"/>
          <w:sz w:val="24"/>
          <w:szCs w:val="24"/>
        </w:rPr>
        <w:t>Фосфор – крайне важный</w:t>
      </w:r>
      <w:r w:rsidR="004C242D">
        <w:rPr>
          <w:rFonts w:ascii="Times New Roman" w:hAnsi="Times New Roman" w:cs="Times New Roman"/>
          <w:sz w:val="24"/>
          <w:szCs w:val="24"/>
        </w:rPr>
        <w:t xml:space="preserve"> макроэлемент в жизни растений, способствующий росту и развитию. </w:t>
      </w:r>
      <w:r w:rsidR="002876CB" w:rsidRPr="00FC4504">
        <w:rPr>
          <w:rFonts w:ascii="Times New Roman" w:hAnsi="Times New Roman" w:cs="Times New Roman"/>
          <w:sz w:val="24"/>
          <w:szCs w:val="24"/>
        </w:rPr>
        <w:t>В среднем по России в дерново-подзолистых почвах содержание валового фо</w:t>
      </w:r>
      <w:r w:rsidR="000D6AA6">
        <w:rPr>
          <w:rFonts w:ascii="Times New Roman" w:hAnsi="Times New Roman" w:cs="Times New Roman"/>
          <w:sz w:val="24"/>
          <w:szCs w:val="24"/>
        </w:rPr>
        <w:t>сфора колеблется от 1050 мг/кг до 1170 мг/кг</w:t>
      </w:r>
      <w:r w:rsidR="005A6C4F">
        <w:rPr>
          <w:rFonts w:ascii="Times New Roman" w:hAnsi="Times New Roman" w:cs="Times New Roman"/>
          <w:sz w:val="24"/>
          <w:szCs w:val="24"/>
        </w:rPr>
        <w:t>. Ч</w:t>
      </w:r>
      <w:r w:rsidR="002876CB" w:rsidRPr="00FC4504">
        <w:rPr>
          <w:rFonts w:ascii="Times New Roman" w:hAnsi="Times New Roman" w:cs="Times New Roman"/>
          <w:sz w:val="24"/>
          <w:szCs w:val="24"/>
        </w:rPr>
        <w:t>уть больше четверти этого объёма занимают органичес</w:t>
      </w:r>
      <w:r w:rsidR="00E451D7" w:rsidRPr="00FC4504">
        <w:rPr>
          <w:rFonts w:ascii="Times New Roman" w:hAnsi="Times New Roman" w:cs="Times New Roman"/>
          <w:sz w:val="24"/>
          <w:szCs w:val="24"/>
        </w:rPr>
        <w:t>кие формы фосфора [1]</w:t>
      </w:r>
      <w:r w:rsidR="002876CB" w:rsidRPr="00FC4504">
        <w:rPr>
          <w:rFonts w:ascii="Times New Roman" w:hAnsi="Times New Roman" w:cs="Times New Roman"/>
          <w:sz w:val="24"/>
          <w:szCs w:val="24"/>
        </w:rPr>
        <w:t xml:space="preserve">.  </w:t>
      </w:r>
      <w:r w:rsidRPr="00FC4504">
        <w:rPr>
          <w:rFonts w:ascii="Times New Roman" w:hAnsi="Times New Roman" w:cs="Times New Roman"/>
          <w:sz w:val="24"/>
          <w:szCs w:val="24"/>
        </w:rPr>
        <w:t xml:space="preserve">Большая часть этого фосфора недоступна для растений. </w:t>
      </w:r>
      <w:r w:rsidR="002876CB" w:rsidRPr="00FC4504">
        <w:rPr>
          <w:rFonts w:ascii="Times New Roman" w:hAnsi="Times New Roman" w:cs="Times New Roman"/>
          <w:sz w:val="24"/>
          <w:szCs w:val="24"/>
        </w:rPr>
        <w:t xml:space="preserve">Сам по себе в профиле фосфор распределён неравномерно, в дерново-подзолистых содержание фосфора резко снижается в элювиальном горизонте (почти в 5-10 раз), по сравнению с гумусовым горизонтом, а в </w:t>
      </w:r>
      <w:proofErr w:type="spellStart"/>
      <w:r w:rsidR="002876CB" w:rsidRPr="00FC4504">
        <w:rPr>
          <w:rFonts w:ascii="Times New Roman" w:hAnsi="Times New Roman" w:cs="Times New Roman"/>
          <w:sz w:val="24"/>
          <w:szCs w:val="24"/>
        </w:rPr>
        <w:t>агропочвах</w:t>
      </w:r>
      <w:proofErr w:type="spellEnd"/>
      <w:r w:rsidR="002876CB" w:rsidRPr="00FC4504">
        <w:rPr>
          <w:rFonts w:ascii="Times New Roman" w:hAnsi="Times New Roman" w:cs="Times New Roman"/>
          <w:sz w:val="24"/>
          <w:szCs w:val="24"/>
        </w:rPr>
        <w:t xml:space="preserve"> максимум фосфора в большинстве случаев привязан к точкам в</w:t>
      </w:r>
      <w:r w:rsidR="00E451D7" w:rsidRPr="00FC4504">
        <w:rPr>
          <w:rFonts w:ascii="Times New Roman" w:hAnsi="Times New Roman" w:cs="Times New Roman"/>
          <w:sz w:val="24"/>
          <w:szCs w:val="24"/>
        </w:rPr>
        <w:t>несения удобрений [2]</w:t>
      </w:r>
      <w:r w:rsidR="002876CB" w:rsidRPr="00FC4504">
        <w:rPr>
          <w:rFonts w:ascii="Times New Roman" w:hAnsi="Times New Roman" w:cs="Times New Roman"/>
          <w:sz w:val="24"/>
          <w:szCs w:val="24"/>
        </w:rPr>
        <w:t>. Основная проблема использования фосфорных удобрений</w:t>
      </w:r>
      <w:r w:rsidR="0033673C">
        <w:rPr>
          <w:rFonts w:ascii="Times New Roman" w:hAnsi="Times New Roman" w:cs="Times New Roman"/>
          <w:sz w:val="24"/>
          <w:szCs w:val="24"/>
        </w:rPr>
        <w:t xml:space="preserve"> </w:t>
      </w:r>
      <w:r w:rsidR="002876CB" w:rsidRPr="00FC4504">
        <w:rPr>
          <w:rFonts w:ascii="Times New Roman" w:hAnsi="Times New Roman" w:cs="Times New Roman"/>
          <w:sz w:val="24"/>
          <w:szCs w:val="24"/>
        </w:rPr>
        <w:t xml:space="preserve">– их </w:t>
      </w:r>
      <w:proofErr w:type="spellStart"/>
      <w:r w:rsidR="002876CB" w:rsidRPr="00FC4504">
        <w:rPr>
          <w:rFonts w:ascii="Times New Roman" w:hAnsi="Times New Roman" w:cs="Times New Roman"/>
          <w:sz w:val="24"/>
          <w:szCs w:val="24"/>
        </w:rPr>
        <w:t>малоэффективность</w:t>
      </w:r>
      <w:proofErr w:type="spellEnd"/>
      <w:r w:rsidR="002876CB" w:rsidRPr="00FC4504">
        <w:rPr>
          <w:rFonts w:ascii="Times New Roman" w:hAnsi="Times New Roman" w:cs="Times New Roman"/>
          <w:sz w:val="24"/>
          <w:szCs w:val="24"/>
        </w:rPr>
        <w:t>, так как лишь 25-35% внесённог</w:t>
      </w:r>
      <w:r w:rsidR="004C242D">
        <w:rPr>
          <w:rFonts w:ascii="Times New Roman" w:hAnsi="Times New Roman" w:cs="Times New Roman"/>
          <w:sz w:val="24"/>
          <w:szCs w:val="24"/>
        </w:rPr>
        <w:t>о фосфора может быть усвоено</w:t>
      </w:r>
      <w:r w:rsidR="002876CB" w:rsidRPr="00FC4504">
        <w:rPr>
          <w:rFonts w:ascii="Times New Roman" w:hAnsi="Times New Roman" w:cs="Times New Roman"/>
          <w:sz w:val="24"/>
          <w:szCs w:val="24"/>
        </w:rPr>
        <w:t xml:space="preserve"> растениями</w:t>
      </w:r>
      <w:r w:rsidR="0044426E" w:rsidRPr="0044426E">
        <w:rPr>
          <w:rFonts w:ascii="Times New Roman" w:hAnsi="Times New Roman" w:cs="Times New Roman"/>
          <w:sz w:val="24"/>
          <w:szCs w:val="24"/>
        </w:rPr>
        <w:t xml:space="preserve"> [1]</w:t>
      </w:r>
      <w:r w:rsidR="002876CB" w:rsidRPr="00FC4504">
        <w:rPr>
          <w:rFonts w:ascii="Times New Roman" w:hAnsi="Times New Roman" w:cs="Times New Roman"/>
          <w:sz w:val="24"/>
          <w:szCs w:val="24"/>
        </w:rPr>
        <w:t>. Это часто приводит к выносу фосфорн</w:t>
      </w:r>
      <w:r w:rsidR="005A6C4F">
        <w:rPr>
          <w:rFonts w:ascii="Times New Roman" w:hAnsi="Times New Roman" w:cs="Times New Roman"/>
          <w:sz w:val="24"/>
          <w:szCs w:val="24"/>
        </w:rPr>
        <w:t xml:space="preserve">ых удобрений в процессе эрозии, с последующей </w:t>
      </w:r>
      <w:proofErr w:type="spellStart"/>
      <w:r w:rsidR="005A6C4F">
        <w:rPr>
          <w:rFonts w:ascii="Times New Roman" w:hAnsi="Times New Roman" w:cs="Times New Roman"/>
          <w:sz w:val="24"/>
          <w:szCs w:val="24"/>
        </w:rPr>
        <w:t>эвтрофикацией</w:t>
      </w:r>
      <w:proofErr w:type="spellEnd"/>
      <w:r w:rsidR="005A6C4F">
        <w:rPr>
          <w:rFonts w:ascii="Times New Roman" w:hAnsi="Times New Roman" w:cs="Times New Roman"/>
          <w:sz w:val="24"/>
          <w:szCs w:val="24"/>
        </w:rPr>
        <w:t xml:space="preserve"> </w:t>
      </w:r>
      <w:r w:rsidR="00227FC3" w:rsidRPr="00FC4504">
        <w:rPr>
          <w:rFonts w:ascii="Times New Roman" w:hAnsi="Times New Roman" w:cs="Times New Roman"/>
          <w:sz w:val="24"/>
          <w:szCs w:val="24"/>
        </w:rPr>
        <w:t xml:space="preserve">водоёмов. </w:t>
      </w:r>
      <w:r w:rsidR="005A6C4F">
        <w:rPr>
          <w:rFonts w:ascii="Times New Roman" w:hAnsi="Times New Roman" w:cs="Times New Roman"/>
          <w:sz w:val="24"/>
          <w:szCs w:val="24"/>
        </w:rPr>
        <w:t xml:space="preserve">Для </w:t>
      </w:r>
      <w:r w:rsidR="000D6AA6">
        <w:rPr>
          <w:rFonts w:ascii="Times New Roman" w:hAnsi="Times New Roman" w:cs="Times New Roman"/>
          <w:sz w:val="24"/>
          <w:szCs w:val="24"/>
        </w:rPr>
        <w:t>половины земель, страдающих</w:t>
      </w:r>
      <w:r w:rsidR="00227FC3" w:rsidRPr="00FC4504">
        <w:rPr>
          <w:rFonts w:ascii="Times New Roman" w:hAnsi="Times New Roman" w:cs="Times New Roman"/>
          <w:sz w:val="24"/>
          <w:szCs w:val="24"/>
        </w:rPr>
        <w:t xml:space="preserve"> от недоста</w:t>
      </w:r>
      <w:r w:rsidR="005A6C4F">
        <w:rPr>
          <w:rFonts w:ascii="Times New Roman" w:hAnsi="Times New Roman" w:cs="Times New Roman"/>
          <w:sz w:val="24"/>
          <w:szCs w:val="24"/>
        </w:rPr>
        <w:t>тка фосфора, первопричиной является</w:t>
      </w:r>
      <w:r w:rsidR="00227FC3" w:rsidRPr="00FC4504">
        <w:rPr>
          <w:rFonts w:ascii="Times New Roman" w:hAnsi="Times New Roman" w:cs="Times New Roman"/>
          <w:sz w:val="24"/>
          <w:szCs w:val="24"/>
        </w:rPr>
        <w:t xml:space="preserve"> </w:t>
      </w:r>
      <w:r w:rsidR="0044426E">
        <w:rPr>
          <w:rFonts w:ascii="Times New Roman" w:hAnsi="Times New Roman" w:cs="Times New Roman"/>
          <w:sz w:val="24"/>
          <w:szCs w:val="24"/>
        </w:rPr>
        <w:t>водная э</w:t>
      </w:r>
      <w:r w:rsidR="000D6AA6">
        <w:rPr>
          <w:rFonts w:ascii="Times New Roman" w:hAnsi="Times New Roman" w:cs="Times New Roman"/>
          <w:sz w:val="24"/>
          <w:szCs w:val="24"/>
        </w:rPr>
        <w:t>розия</w:t>
      </w:r>
      <w:r w:rsidR="00227FC3" w:rsidRPr="00FC4504">
        <w:rPr>
          <w:rFonts w:ascii="Times New Roman" w:hAnsi="Times New Roman" w:cs="Times New Roman"/>
          <w:sz w:val="24"/>
          <w:szCs w:val="24"/>
        </w:rPr>
        <w:t xml:space="preserve"> </w:t>
      </w:r>
      <w:r w:rsidR="000D6AA6" w:rsidRPr="000D6AA6">
        <w:rPr>
          <w:rFonts w:ascii="Times New Roman" w:hAnsi="Times New Roman" w:cs="Times New Roman"/>
          <w:sz w:val="24"/>
          <w:szCs w:val="24"/>
        </w:rPr>
        <w:t>[3]</w:t>
      </w:r>
      <w:r w:rsidR="00227FC3" w:rsidRPr="00FC4504">
        <w:rPr>
          <w:rFonts w:ascii="Times New Roman" w:hAnsi="Times New Roman" w:cs="Times New Roman"/>
          <w:sz w:val="24"/>
          <w:szCs w:val="24"/>
        </w:rPr>
        <w:t>. Основными формами миграции фосфора в почве являются органические фосфаты, а также фосфаты, ассоциированные с органическим веществом с помощью кальциевых мостиков</w:t>
      </w:r>
      <w:r w:rsidR="000D6AA6" w:rsidRPr="000D6AA6">
        <w:rPr>
          <w:rFonts w:ascii="Times New Roman" w:hAnsi="Times New Roman" w:cs="Times New Roman"/>
          <w:sz w:val="24"/>
          <w:szCs w:val="24"/>
        </w:rPr>
        <w:t xml:space="preserve"> [1]</w:t>
      </w:r>
      <w:r w:rsidR="00227FC3" w:rsidRPr="00FC4504">
        <w:rPr>
          <w:rFonts w:ascii="Times New Roman" w:hAnsi="Times New Roman" w:cs="Times New Roman"/>
          <w:sz w:val="24"/>
          <w:szCs w:val="24"/>
        </w:rPr>
        <w:t>.</w:t>
      </w:r>
    </w:p>
    <w:p w:rsidR="00227FC3" w:rsidRPr="00FC4504" w:rsidRDefault="00227FC3" w:rsidP="005A6C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4504">
        <w:rPr>
          <w:rFonts w:ascii="Times New Roman" w:hAnsi="Times New Roman" w:cs="Times New Roman"/>
          <w:sz w:val="24"/>
          <w:szCs w:val="24"/>
        </w:rPr>
        <w:t>Работа была проведена на дер</w:t>
      </w:r>
      <w:r w:rsidR="000D6AA6">
        <w:rPr>
          <w:rFonts w:ascii="Times New Roman" w:hAnsi="Times New Roman" w:cs="Times New Roman"/>
          <w:sz w:val="24"/>
          <w:szCs w:val="24"/>
        </w:rPr>
        <w:t xml:space="preserve">ново-подзолистых почвах </w:t>
      </w:r>
      <w:proofErr w:type="spellStart"/>
      <w:r w:rsidR="000D6AA6">
        <w:rPr>
          <w:rFonts w:ascii="Times New Roman" w:hAnsi="Times New Roman" w:cs="Times New Roman"/>
          <w:sz w:val="24"/>
          <w:szCs w:val="24"/>
        </w:rPr>
        <w:t>УОПЭЦ</w:t>
      </w:r>
      <w:proofErr w:type="spellEnd"/>
      <w:r w:rsidR="000D6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AA6">
        <w:rPr>
          <w:rFonts w:ascii="Times New Roman" w:hAnsi="Times New Roman" w:cs="Times New Roman"/>
          <w:sz w:val="24"/>
          <w:szCs w:val="24"/>
        </w:rPr>
        <w:t>Ча</w:t>
      </w:r>
      <w:r w:rsidRPr="00FC4504">
        <w:rPr>
          <w:rFonts w:ascii="Times New Roman" w:hAnsi="Times New Roman" w:cs="Times New Roman"/>
          <w:sz w:val="24"/>
          <w:szCs w:val="24"/>
        </w:rPr>
        <w:t>щниково</w:t>
      </w:r>
      <w:proofErr w:type="spellEnd"/>
      <w:r w:rsidRPr="00FC4504">
        <w:rPr>
          <w:rFonts w:ascii="Times New Roman" w:hAnsi="Times New Roman" w:cs="Times New Roman"/>
          <w:sz w:val="24"/>
          <w:szCs w:val="24"/>
        </w:rPr>
        <w:t xml:space="preserve">. </w:t>
      </w:r>
      <w:r w:rsidR="00DD7581" w:rsidRPr="00FC4504">
        <w:rPr>
          <w:rFonts w:ascii="Times New Roman" w:hAnsi="Times New Roman" w:cs="Times New Roman"/>
          <w:sz w:val="24"/>
          <w:szCs w:val="24"/>
        </w:rPr>
        <w:t>Исследуемый участок пашни отличается неоднородным рельефом со склонами северной и в</w:t>
      </w:r>
      <w:r w:rsidR="005A6C4F">
        <w:rPr>
          <w:rFonts w:ascii="Times New Roman" w:hAnsi="Times New Roman" w:cs="Times New Roman"/>
          <w:sz w:val="24"/>
          <w:szCs w:val="24"/>
        </w:rPr>
        <w:t xml:space="preserve">осточной экспозиции. Это приводит </w:t>
      </w:r>
      <w:r w:rsidR="00DD7581" w:rsidRPr="00FC4504">
        <w:rPr>
          <w:rFonts w:ascii="Times New Roman" w:hAnsi="Times New Roman" w:cs="Times New Roman"/>
          <w:sz w:val="24"/>
          <w:szCs w:val="24"/>
        </w:rPr>
        <w:t>к то</w:t>
      </w:r>
      <w:r w:rsidR="000D6AA6">
        <w:rPr>
          <w:rFonts w:ascii="Times New Roman" w:hAnsi="Times New Roman" w:cs="Times New Roman"/>
          <w:sz w:val="24"/>
          <w:szCs w:val="24"/>
        </w:rPr>
        <w:t xml:space="preserve">му, что на исследуемом участке </w:t>
      </w:r>
      <w:r w:rsidR="00DD7581" w:rsidRPr="00FC4504">
        <w:rPr>
          <w:rFonts w:ascii="Times New Roman" w:hAnsi="Times New Roman" w:cs="Times New Roman"/>
          <w:sz w:val="24"/>
          <w:szCs w:val="24"/>
        </w:rPr>
        <w:t>пахота</w:t>
      </w:r>
      <w:r w:rsidR="000D6AA6">
        <w:rPr>
          <w:rFonts w:ascii="Times New Roman" w:hAnsi="Times New Roman" w:cs="Times New Roman"/>
          <w:sz w:val="24"/>
          <w:szCs w:val="24"/>
        </w:rPr>
        <w:t xml:space="preserve"> ведётся</w:t>
      </w:r>
      <w:r w:rsidR="00DD7581" w:rsidRPr="00FC4504">
        <w:rPr>
          <w:rFonts w:ascii="Times New Roman" w:hAnsi="Times New Roman" w:cs="Times New Roman"/>
          <w:sz w:val="24"/>
          <w:szCs w:val="24"/>
        </w:rPr>
        <w:t xml:space="preserve"> вдоль склона. В поле </w:t>
      </w:r>
      <w:r w:rsidR="000D6AA6">
        <w:rPr>
          <w:rFonts w:ascii="Times New Roman" w:hAnsi="Times New Roman" w:cs="Times New Roman"/>
          <w:sz w:val="24"/>
          <w:szCs w:val="24"/>
        </w:rPr>
        <w:t>ежегодно</w:t>
      </w:r>
      <w:r w:rsidR="00DD7581" w:rsidRPr="00FC4504">
        <w:rPr>
          <w:rFonts w:ascii="Times New Roman" w:hAnsi="Times New Roman" w:cs="Times New Roman"/>
          <w:sz w:val="24"/>
          <w:szCs w:val="24"/>
        </w:rPr>
        <w:t xml:space="preserve"> вносят высокие дозы </w:t>
      </w:r>
      <w:r w:rsidR="000D6AA6" w:rsidRPr="00FC4504">
        <w:rPr>
          <w:rFonts w:ascii="Times New Roman" w:hAnsi="Times New Roman" w:cs="Times New Roman"/>
          <w:sz w:val="24"/>
          <w:szCs w:val="24"/>
        </w:rPr>
        <w:t>органических</w:t>
      </w:r>
      <w:r w:rsidR="00DD7581" w:rsidRPr="00FC4504">
        <w:rPr>
          <w:rFonts w:ascii="Times New Roman" w:hAnsi="Times New Roman" w:cs="Times New Roman"/>
          <w:sz w:val="24"/>
          <w:szCs w:val="24"/>
        </w:rPr>
        <w:t xml:space="preserve"> удобрений в форме конского навоза. </w:t>
      </w:r>
      <w:r w:rsidRPr="00FC4504">
        <w:rPr>
          <w:rFonts w:ascii="Times New Roman" w:hAnsi="Times New Roman" w:cs="Times New Roman"/>
          <w:sz w:val="24"/>
          <w:szCs w:val="24"/>
        </w:rPr>
        <w:t xml:space="preserve">На склоне были отобраны 9 образцов: три у </w:t>
      </w:r>
      <w:r w:rsidR="0033673C" w:rsidRPr="00FC4504">
        <w:rPr>
          <w:rFonts w:ascii="Times New Roman" w:hAnsi="Times New Roman" w:cs="Times New Roman"/>
          <w:sz w:val="24"/>
          <w:szCs w:val="24"/>
        </w:rPr>
        <w:t>подножия</w:t>
      </w:r>
      <w:r w:rsidRPr="00FC4504">
        <w:rPr>
          <w:rFonts w:ascii="Times New Roman" w:hAnsi="Times New Roman" w:cs="Times New Roman"/>
          <w:sz w:val="24"/>
          <w:szCs w:val="24"/>
        </w:rPr>
        <w:t xml:space="preserve"> склона, 3 на склоне, и 3 на вершине. </w:t>
      </w:r>
      <w:r w:rsidR="00DD7581" w:rsidRPr="00FC4504">
        <w:rPr>
          <w:rFonts w:ascii="Times New Roman" w:hAnsi="Times New Roman" w:cs="Times New Roman"/>
          <w:sz w:val="24"/>
          <w:szCs w:val="24"/>
        </w:rPr>
        <w:t xml:space="preserve">Были проведены агрегатный анализ, анализ на </w:t>
      </w:r>
      <w:r w:rsidR="0033673C" w:rsidRPr="00FC4504">
        <w:rPr>
          <w:rFonts w:ascii="Times New Roman" w:hAnsi="Times New Roman" w:cs="Times New Roman"/>
          <w:sz w:val="24"/>
          <w:szCs w:val="24"/>
        </w:rPr>
        <w:t>содержание</w:t>
      </w:r>
      <w:r w:rsidR="00DD7581" w:rsidRPr="00FC4504">
        <w:rPr>
          <w:rFonts w:ascii="Times New Roman" w:hAnsi="Times New Roman" w:cs="Times New Roman"/>
          <w:sz w:val="24"/>
          <w:szCs w:val="24"/>
        </w:rPr>
        <w:t xml:space="preserve"> углерода, а также подвижного, минерального, </w:t>
      </w:r>
      <w:r w:rsidR="0033673C" w:rsidRPr="00FC4504">
        <w:rPr>
          <w:rFonts w:ascii="Times New Roman" w:hAnsi="Times New Roman" w:cs="Times New Roman"/>
          <w:sz w:val="24"/>
          <w:szCs w:val="24"/>
        </w:rPr>
        <w:t>органического</w:t>
      </w:r>
      <w:r w:rsidR="00DD7581" w:rsidRPr="00FC4504">
        <w:rPr>
          <w:rFonts w:ascii="Times New Roman" w:hAnsi="Times New Roman" w:cs="Times New Roman"/>
          <w:sz w:val="24"/>
          <w:szCs w:val="24"/>
        </w:rPr>
        <w:t xml:space="preserve"> и валового </w:t>
      </w:r>
      <w:r w:rsidR="0033673C" w:rsidRPr="00FC4504">
        <w:rPr>
          <w:rFonts w:ascii="Times New Roman" w:hAnsi="Times New Roman" w:cs="Times New Roman"/>
          <w:sz w:val="24"/>
          <w:szCs w:val="24"/>
        </w:rPr>
        <w:t>фосфора</w:t>
      </w:r>
      <w:r w:rsidR="00DD7581" w:rsidRPr="00FC4504">
        <w:rPr>
          <w:rFonts w:ascii="Times New Roman" w:hAnsi="Times New Roman" w:cs="Times New Roman"/>
          <w:sz w:val="24"/>
          <w:szCs w:val="24"/>
        </w:rPr>
        <w:t>.</w:t>
      </w:r>
    </w:p>
    <w:p w:rsidR="0033673C" w:rsidRPr="00FC4504" w:rsidRDefault="004266B5" w:rsidP="005A6C4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4504">
        <w:rPr>
          <w:rFonts w:ascii="Times New Roman" w:hAnsi="Times New Roman" w:cs="Times New Roman"/>
          <w:sz w:val="24"/>
          <w:szCs w:val="24"/>
        </w:rPr>
        <w:t>В р</w:t>
      </w:r>
      <w:r w:rsidR="0033673C">
        <w:rPr>
          <w:rFonts w:ascii="Times New Roman" w:hAnsi="Times New Roman" w:cs="Times New Roman"/>
          <w:sz w:val="24"/>
          <w:szCs w:val="24"/>
        </w:rPr>
        <w:t xml:space="preserve">езультате, больше всего органического углерода, а также подвижного, минерального и валового фосфора было обнаружено на вершине. </w:t>
      </w:r>
      <w:r w:rsidR="008345FC">
        <w:rPr>
          <w:rFonts w:ascii="Times New Roman" w:hAnsi="Times New Roman" w:cs="Times New Roman"/>
          <w:sz w:val="24"/>
          <w:szCs w:val="24"/>
        </w:rPr>
        <w:t xml:space="preserve">Почвы склона и подножия </w:t>
      </w:r>
      <w:r w:rsidR="0033673C">
        <w:rPr>
          <w:rFonts w:ascii="Times New Roman" w:hAnsi="Times New Roman" w:cs="Times New Roman"/>
          <w:sz w:val="24"/>
          <w:szCs w:val="24"/>
        </w:rPr>
        <w:t>статистически</w:t>
      </w:r>
      <w:r w:rsidRPr="00FC4504">
        <w:rPr>
          <w:rFonts w:ascii="Times New Roman" w:hAnsi="Times New Roman" w:cs="Times New Roman"/>
          <w:sz w:val="24"/>
          <w:szCs w:val="24"/>
        </w:rPr>
        <w:t xml:space="preserve"> </w:t>
      </w:r>
      <w:r w:rsidR="00FC4504" w:rsidRPr="00FC4504">
        <w:rPr>
          <w:rFonts w:ascii="Times New Roman" w:hAnsi="Times New Roman" w:cs="Times New Roman"/>
          <w:sz w:val="24"/>
          <w:szCs w:val="24"/>
        </w:rPr>
        <w:t>незначимо</w:t>
      </w:r>
      <w:r w:rsidRPr="00FC4504">
        <w:rPr>
          <w:rFonts w:ascii="Times New Roman" w:hAnsi="Times New Roman" w:cs="Times New Roman"/>
          <w:sz w:val="24"/>
          <w:szCs w:val="24"/>
        </w:rPr>
        <w:t xml:space="preserve"> отличались</w:t>
      </w:r>
      <w:r w:rsidR="0033673C">
        <w:rPr>
          <w:rFonts w:ascii="Times New Roman" w:hAnsi="Times New Roman" w:cs="Times New Roman"/>
          <w:sz w:val="24"/>
          <w:szCs w:val="24"/>
        </w:rPr>
        <w:t xml:space="preserve"> между собой</w:t>
      </w:r>
      <w:r w:rsidRPr="00FC4504">
        <w:rPr>
          <w:rFonts w:ascii="Times New Roman" w:hAnsi="Times New Roman" w:cs="Times New Roman"/>
          <w:sz w:val="24"/>
          <w:szCs w:val="24"/>
        </w:rPr>
        <w:t>,</w:t>
      </w:r>
      <w:r w:rsidR="008345FC">
        <w:rPr>
          <w:rFonts w:ascii="Times New Roman" w:hAnsi="Times New Roman" w:cs="Times New Roman"/>
          <w:sz w:val="24"/>
          <w:szCs w:val="24"/>
        </w:rPr>
        <w:t xml:space="preserve"> и меньшие значения фосфора и углерода могут</w:t>
      </w:r>
      <w:r w:rsidRPr="00FC4504">
        <w:rPr>
          <w:rFonts w:ascii="Times New Roman" w:hAnsi="Times New Roman" w:cs="Times New Roman"/>
          <w:sz w:val="24"/>
          <w:szCs w:val="24"/>
        </w:rPr>
        <w:t xml:space="preserve"> указывать на транзитную функцию данного ландшафта. </w:t>
      </w:r>
      <w:r w:rsidR="00FC4504" w:rsidRPr="00FC4504">
        <w:rPr>
          <w:rFonts w:ascii="Times New Roman" w:hAnsi="Times New Roman" w:cs="Times New Roman"/>
          <w:sz w:val="24"/>
          <w:szCs w:val="24"/>
        </w:rPr>
        <w:t>Свидетельствует</w:t>
      </w:r>
      <w:r w:rsidRPr="00FC4504">
        <w:rPr>
          <w:rFonts w:ascii="Times New Roman" w:hAnsi="Times New Roman" w:cs="Times New Roman"/>
          <w:sz w:val="24"/>
          <w:szCs w:val="24"/>
        </w:rPr>
        <w:t xml:space="preserve"> этому и ниже расположенный Ольгин пруд, с зафиксированными в нём высокими дозами </w:t>
      </w:r>
      <w:r w:rsidR="00FC4504" w:rsidRPr="00FC4504">
        <w:rPr>
          <w:rFonts w:ascii="Times New Roman" w:hAnsi="Times New Roman" w:cs="Times New Roman"/>
          <w:sz w:val="24"/>
          <w:szCs w:val="24"/>
        </w:rPr>
        <w:t>фосфора</w:t>
      </w:r>
      <w:r w:rsidR="005A6C4F">
        <w:rPr>
          <w:rFonts w:ascii="Times New Roman" w:hAnsi="Times New Roman" w:cs="Times New Roman"/>
          <w:sz w:val="24"/>
          <w:szCs w:val="24"/>
        </w:rPr>
        <w:t xml:space="preserve"> </w:t>
      </w:r>
      <w:r w:rsidR="008345FC">
        <w:rPr>
          <w:rFonts w:ascii="Times New Roman" w:hAnsi="Times New Roman" w:cs="Times New Roman"/>
          <w:sz w:val="24"/>
          <w:szCs w:val="24"/>
        </w:rPr>
        <w:t xml:space="preserve">и сульфатов </w:t>
      </w:r>
      <w:r w:rsidR="000D6AA6" w:rsidRPr="000D6AA6">
        <w:rPr>
          <w:rFonts w:ascii="Times New Roman" w:hAnsi="Times New Roman" w:cs="Times New Roman"/>
          <w:sz w:val="24"/>
          <w:szCs w:val="24"/>
        </w:rPr>
        <w:t>[4]</w:t>
      </w:r>
      <w:r w:rsidRPr="00FC4504">
        <w:rPr>
          <w:rFonts w:ascii="Times New Roman" w:hAnsi="Times New Roman" w:cs="Times New Roman"/>
          <w:sz w:val="24"/>
          <w:szCs w:val="24"/>
        </w:rPr>
        <w:t>. В свою очередь, размер агре</w:t>
      </w:r>
      <w:r w:rsidR="00FC4504" w:rsidRPr="00FC4504">
        <w:rPr>
          <w:rFonts w:ascii="Times New Roman" w:hAnsi="Times New Roman" w:cs="Times New Roman"/>
          <w:sz w:val="24"/>
          <w:szCs w:val="24"/>
        </w:rPr>
        <w:t>га</w:t>
      </w:r>
      <w:r w:rsidRPr="00FC4504">
        <w:rPr>
          <w:rFonts w:ascii="Times New Roman" w:hAnsi="Times New Roman" w:cs="Times New Roman"/>
          <w:sz w:val="24"/>
          <w:szCs w:val="24"/>
        </w:rPr>
        <w:t xml:space="preserve">тов незначимо влиял на распределения углерода и фосфора, за </w:t>
      </w:r>
      <w:r w:rsidR="00FC4504" w:rsidRPr="00FC4504">
        <w:rPr>
          <w:rFonts w:ascii="Times New Roman" w:hAnsi="Times New Roman" w:cs="Times New Roman"/>
          <w:sz w:val="24"/>
          <w:szCs w:val="24"/>
        </w:rPr>
        <w:t>исключением</w:t>
      </w:r>
      <w:r w:rsidR="0033673C">
        <w:rPr>
          <w:rFonts w:ascii="Times New Roman" w:hAnsi="Times New Roman" w:cs="Times New Roman"/>
          <w:sz w:val="24"/>
          <w:szCs w:val="24"/>
        </w:rPr>
        <w:t xml:space="preserve"> агрегатов</w:t>
      </w:r>
      <w:r w:rsidRPr="00FC4504">
        <w:rPr>
          <w:rFonts w:ascii="Times New Roman" w:hAnsi="Times New Roman" w:cs="Times New Roman"/>
          <w:sz w:val="24"/>
          <w:szCs w:val="24"/>
        </w:rPr>
        <w:t xml:space="preserve"> 5-2 </w:t>
      </w:r>
      <w:r w:rsidR="00FC4504" w:rsidRPr="00FC4504">
        <w:rPr>
          <w:rFonts w:ascii="Times New Roman" w:hAnsi="Times New Roman" w:cs="Times New Roman"/>
          <w:sz w:val="24"/>
          <w:szCs w:val="24"/>
        </w:rPr>
        <w:t>миллиметров</w:t>
      </w:r>
      <w:r w:rsidRPr="00FC4504">
        <w:rPr>
          <w:rFonts w:ascii="Times New Roman" w:hAnsi="Times New Roman" w:cs="Times New Roman"/>
          <w:sz w:val="24"/>
          <w:szCs w:val="24"/>
        </w:rPr>
        <w:t xml:space="preserve"> диаметром</w:t>
      </w:r>
      <w:r w:rsidR="0033673C">
        <w:rPr>
          <w:rFonts w:ascii="Times New Roman" w:hAnsi="Times New Roman" w:cs="Times New Roman"/>
          <w:sz w:val="24"/>
          <w:szCs w:val="24"/>
        </w:rPr>
        <w:t>, которые</w:t>
      </w:r>
      <w:r w:rsidRPr="00FC4504">
        <w:rPr>
          <w:rFonts w:ascii="Times New Roman" w:hAnsi="Times New Roman" w:cs="Times New Roman"/>
          <w:sz w:val="24"/>
          <w:szCs w:val="24"/>
        </w:rPr>
        <w:t xml:space="preserve"> аккумулировали минеральные формы фосфора,</w:t>
      </w:r>
      <w:r w:rsidR="005A6C4F">
        <w:rPr>
          <w:rFonts w:ascii="Times New Roman" w:hAnsi="Times New Roman" w:cs="Times New Roman"/>
          <w:sz w:val="24"/>
          <w:szCs w:val="24"/>
        </w:rPr>
        <w:t xml:space="preserve"> что особенно заметно </w:t>
      </w:r>
      <w:r w:rsidRPr="00FC4504">
        <w:rPr>
          <w:rFonts w:ascii="Times New Roman" w:hAnsi="Times New Roman" w:cs="Times New Roman"/>
          <w:sz w:val="24"/>
          <w:szCs w:val="24"/>
        </w:rPr>
        <w:t>на склоне.</w:t>
      </w:r>
      <w:r w:rsidR="005A6C4F">
        <w:rPr>
          <w:rFonts w:ascii="Times New Roman" w:hAnsi="Times New Roman" w:cs="Times New Roman"/>
          <w:sz w:val="24"/>
          <w:szCs w:val="24"/>
        </w:rPr>
        <w:t xml:space="preserve"> Можно сделать вывод, что агрономический-ценные агрегаты 5-2 мм способны аккумулировать </w:t>
      </w:r>
      <w:r w:rsidR="005A6C4F" w:rsidRPr="005A6C4F">
        <w:rPr>
          <w:rFonts w:ascii="Times New Roman" w:hAnsi="Times New Roman" w:cs="Times New Roman"/>
          <w:sz w:val="24"/>
          <w:szCs w:val="24"/>
        </w:rPr>
        <w:t xml:space="preserve">минеральный </w:t>
      </w:r>
      <w:r w:rsidR="005A6C4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A6C4F">
        <w:rPr>
          <w:rFonts w:ascii="Times New Roman" w:hAnsi="Times New Roman" w:cs="Times New Roman"/>
          <w:sz w:val="24"/>
          <w:szCs w:val="24"/>
        </w:rPr>
        <w:t xml:space="preserve">, и защищать его от вымывания в процессе эрозии. </w:t>
      </w:r>
    </w:p>
    <w:p w:rsidR="004266B5" w:rsidRPr="00FC4504" w:rsidRDefault="00E451D7" w:rsidP="000D6A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4504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</w:p>
    <w:p w:rsidR="00E451D7" w:rsidRPr="00FC4504" w:rsidRDefault="00E451D7" w:rsidP="000D6AA6">
      <w:pPr>
        <w:pStyle w:val="a4"/>
        <w:numPr>
          <w:ilvl w:val="0"/>
          <w:numId w:val="1"/>
        </w:numPr>
        <w:spacing w:line="240" w:lineRule="auto"/>
        <w:ind w:left="0" w:firstLine="397"/>
      </w:pPr>
      <w:r w:rsidRPr="00FC4504">
        <w:t xml:space="preserve">Иванов </w:t>
      </w:r>
      <w:proofErr w:type="spellStart"/>
      <w:r w:rsidRPr="00FC4504">
        <w:t>А.Л</w:t>
      </w:r>
      <w:proofErr w:type="spellEnd"/>
      <w:r w:rsidRPr="00FC4504">
        <w:t xml:space="preserve">., 2012. </w:t>
      </w:r>
      <w:proofErr w:type="spellStart"/>
      <w:r w:rsidRPr="00FC4504">
        <w:t>Агробиогеохимический</w:t>
      </w:r>
      <w:proofErr w:type="spellEnd"/>
      <w:r w:rsidRPr="00FC4504">
        <w:t xml:space="preserve"> цикл фосфора / Ред.  Иванов А. Л. / </w:t>
      </w:r>
      <w:proofErr w:type="spellStart"/>
      <w:r w:rsidRPr="00FC4504">
        <w:t>Сычев</w:t>
      </w:r>
      <w:proofErr w:type="spellEnd"/>
      <w:r w:rsidRPr="00FC4504">
        <w:t xml:space="preserve"> </w:t>
      </w:r>
      <w:proofErr w:type="spellStart"/>
      <w:r w:rsidRPr="00FC4504">
        <w:t>В.Г</w:t>
      </w:r>
      <w:proofErr w:type="spellEnd"/>
      <w:r w:rsidRPr="00FC4504">
        <w:t xml:space="preserve">., Державин </w:t>
      </w:r>
      <w:proofErr w:type="spellStart"/>
      <w:r w:rsidRPr="00FC4504">
        <w:t>Л.М</w:t>
      </w:r>
      <w:proofErr w:type="spellEnd"/>
      <w:r w:rsidRPr="00FC4504">
        <w:t xml:space="preserve">., Адрианов </w:t>
      </w:r>
      <w:proofErr w:type="spellStart"/>
      <w:r w:rsidRPr="00FC4504">
        <w:t>С.Н</w:t>
      </w:r>
      <w:proofErr w:type="spellEnd"/>
      <w:r w:rsidRPr="00FC4504">
        <w:t xml:space="preserve">., </w:t>
      </w:r>
      <w:proofErr w:type="spellStart"/>
      <w:r w:rsidRPr="00FC4504">
        <w:t>Бражникова</w:t>
      </w:r>
      <w:proofErr w:type="spellEnd"/>
      <w:r w:rsidRPr="00FC4504">
        <w:t xml:space="preserve"> </w:t>
      </w:r>
      <w:proofErr w:type="spellStart"/>
      <w:r w:rsidRPr="00FC4504">
        <w:t>Н.В</w:t>
      </w:r>
      <w:proofErr w:type="spellEnd"/>
      <w:r w:rsidRPr="00FC4504">
        <w:t xml:space="preserve">., Карпова </w:t>
      </w:r>
      <w:proofErr w:type="spellStart"/>
      <w:r w:rsidRPr="00FC4504">
        <w:t>Д.В</w:t>
      </w:r>
      <w:proofErr w:type="spellEnd"/>
      <w:r w:rsidRPr="00FC4504">
        <w:t xml:space="preserve">., Карпухин </w:t>
      </w:r>
      <w:proofErr w:type="spellStart"/>
      <w:r w:rsidRPr="00FC4504">
        <w:t>А.И</w:t>
      </w:r>
      <w:proofErr w:type="spellEnd"/>
      <w:r w:rsidRPr="00FC4504">
        <w:t xml:space="preserve">., Кирпичников </w:t>
      </w:r>
      <w:proofErr w:type="spellStart"/>
      <w:r w:rsidRPr="00FC4504">
        <w:t>Н.А</w:t>
      </w:r>
      <w:proofErr w:type="spellEnd"/>
      <w:r w:rsidRPr="00FC4504">
        <w:t xml:space="preserve">., </w:t>
      </w:r>
      <w:proofErr w:type="spellStart"/>
      <w:r w:rsidRPr="00FC4504">
        <w:t>Конончук</w:t>
      </w:r>
      <w:proofErr w:type="spellEnd"/>
      <w:r w:rsidRPr="00FC4504">
        <w:t xml:space="preserve"> </w:t>
      </w:r>
      <w:proofErr w:type="spellStart"/>
      <w:r w:rsidRPr="00FC4504">
        <w:t>В.Д</w:t>
      </w:r>
      <w:proofErr w:type="spellEnd"/>
      <w:r w:rsidRPr="00FC4504">
        <w:t xml:space="preserve">., </w:t>
      </w:r>
      <w:proofErr w:type="spellStart"/>
      <w:r w:rsidRPr="00FC4504">
        <w:t>Саймолов</w:t>
      </w:r>
      <w:proofErr w:type="spellEnd"/>
      <w:r w:rsidRPr="00FC4504">
        <w:t xml:space="preserve"> </w:t>
      </w:r>
      <w:proofErr w:type="spellStart"/>
      <w:r w:rsidRPr="00FC4504">
        <w:t>Л.Н</w:t>
      </w:r>
      <w:proofErr w:type="spellEnd"/>
      <w:r w:rsidRPr="00FC4504">
        <w:t xml:space="preserve">. // М.: </w:t>
      </w:r>
      <w:proofErr w:type="spellStart"/>
      <w:r w:rsidRPr="00FC4504">
        <w:t>Россельхозакадемия</w:t>
      </w:r>
      <w:proofErr w:type="spellEnd"/>
      <w:r w:rsidRPr="00FC4504">
        <w:t xml:space="preserve">. 512 с.  </w:t>
      </w:r>
    </w:p>
    <w:p w:rsidR="00E451D7" w:rsidRPr="00FC4504" w:rsidRDefault="00E451D7" w:rsidP="000D6AA6">
      <w:pPr>
        <w:pStyle w:val="a4"/>
        <w:numPr>
          <w:ilvl w:val="0"/>
          <w:numId w:val="1"/>
        </w:numPr>
        <w:spacing w:line="240" w:lineRule="auto"/>
        <w:ind w:left="0" w:firstLine="397"/>
      </w:pPr>
      <w:r w:rsidRPr="00FC4504">
        <w:t xml:space="preserve">Минеев </w:t>
      </w:r>
      <w:proofErr w:type="spellStart"/>
      <w:r w:rsidRPr="00FC4504">
        <w:t>В.Г</w:t>
      </w:r>
      <w:proofErr w:type="spellEnd"/>
      <w:r w:rsidRPr="00FC4504">
        <w:t>., 2004. Агрохимия: Учебник – 2-е издание, переработанное и дополненное. М.: Издательство МГУ, Издательство «</w:t>
      </w:r>
      <w:proofErr w:type="spellStart"/>
      <w:r w:rsidRPr="00FC4504">
        <w:t>КолосС</w:t>
      </w:r>
      <w:proofErr w:type="spellEnd"/>
      <w:r w:rsidRPr="00FC4504">
        <w:t>», 720 с</w:t>
      </w:r>
    </w:p>
    <w:p w:rsidR="000D6AA6" w:rsidRPr="000D6AA6" w:rsidRDefault="000D6AA6" w:rsidP="000D6AA6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Alewell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C.,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Ringeval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Ballabio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C., Robinson D. A.,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Panagos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P.,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Borrelli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P., 2020/ </w:t>
      </w:r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Global phosphorus shortage will be aggr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avated by soil erosion// Nature </w:t>
      </w:r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Communications, V. 11</w:t>
      </w:r>
    </w:p>
    <w:p w:rsidR="002A1DFA" w:rsidRPr="005A6C4F" w:rsidRDefault="000D6AA6" w:rsidP="005A6C4F">
      <w:pPr>
        <w:pStyle w:val="a3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Богатырёв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Л.Г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Бенедиктова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А.И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Жилин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Н.И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Карпухин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М.М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Стрелецкий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Р.А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Погожева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Е.А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Якушев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>Н.Л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., 2016. </w:t>
      </w:r>
      <w:r w:rsidRPr="000D6AA6">
        <w:rPr>
          <w:rFonts w:ascii="Times New Roman" w:eastAsia="Calibri" w:hAnsi="Times New Roman" w:cs="Times New Roman"/>
          <w:sz w:val="24"/>
          <w:szCs w:val="24"/>
        </w:rPr>
        <w:t xml:space="preserve">Природные воды в системе </w:t>
      </w:r>
      <w:proofErr w:type="spellStart"/>
      <w:r w:rsidRPr="000D6AA6">
        <w:rPr>
          <w:rFonts w:ascii="Times New Roman" w:eastAsia="Calibri" w:hAnsi="Times New Roman" w:cs="Times New Roman"/>
          <w:sz w:val="24"/>
          <w:szCs w:val="24"/>
        </w:rPr>
        <w:t>сопряженных</w:t>
      </w:r>
      <w:proofErr w:type="spellEnd"/>
      <w:r w:rsidRPr="000D6AA6">
        <w:rPr>
          <w:rFonts w:ascii="Times New Roman" w:eastAsia="Calibri" w:hAnsi="Times New Roman" w:cs="Times New Roman"/>
          <w:sz w:val="24"/>
          <w:szCs w:val="24"/>
        </w:rPr>
        <w:t xml:space="preserve"> ландшафтов// Вестник Московского Университета. Серия 17, Почвоведение. </w:t>
      </w:r>
      <w:r w:rsidRPr="000D6AA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№ 3. С. 16-24 </w:t>
      </w:r>
    </w:p>
    <w:sectPr w:rsidR="002A1DFA" w:rsidRPr="005A6C4F" w:rsidSect="00FC450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6FC5"/>
    <w:multiLevelType w:val="hybridMultilevel"/>
    <w:tmpl w:val="2B6087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2645E"/>
    <w:multiLevelType w:val="hybridMultilevel"/>
    <w:tmpl w:val="5FF8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EC"/>
    <w:rsid w:val="000D6AA6"/>
    <w:rsid w:val="001B5264"/>
    <w:rsid w:val="00205B64"/>
    <w:rsid w:val="00227FC3"/>
    <w:rsid w:val="0026119D"/>
    <w:rsid w:val="002876CB"/>
    <w:rsid w:val="002A1DFA"/>
    <w:rsid w:val="0033673C"/>
    <w:rsid w:val="00385D3A"/>
    <w:rsid w:val="003B41EC"/>
    <w:rsid w:val="004266B5"/>
    <w:rsid w:val="0044426E"/>
    <w:rsid w:val="004C242D"/>
    <w:rsid w:val="0055235A"/>
    <w:rsid w:val="005A6C4F"/>
    <w:rsid w:val="00741946"/>
    <w:rsid w:val="008345FC"/>
    <w:rsid w:val="00DD7581"/>
    <w:rsid w:val="00E451D7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2831"/>
  <w15:chartTrackingRefBased/>
  <w15:docId w15:val="{F4789F1E-5C22-4499-AC86-88361D40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6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1D7"/>
    <w:pPr>
      <w:ind w:left="720"/>
      <w:contextualSpacing/>
    </w:pPr>
  </w:style>
  <w:style w:type="paragraph" w:customStyle="1" w:styleId="a4">
    <w:name w:val="Курсовая"/>
    <w:basedOn w:val="a"/>
    <w:link w:val="a5"/>
    <w:qFormat/>
    <w:rsid w:val="00E451D7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Курсовая Знак"/>
    <w:link w:val="a4"/>
    <w:rsid w:val="00E451D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F151-575F-4B62-A7D8-3F250DFA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галина</dc:creator>
  <cp:keywords/>
  <dc:description/>
  <cp:lastModifiedBy>Денисова галина</cp:lastModifiedBy>
  <cp:revision>10</cp:revision>
  <dcterms:created xsi:type="dcterms:W3CDTF">2024-02-11T08:16:00Z</dcterms:created>
  <dcterms:modified xsi:type="dcterms:W3CDTF">2024-02-16T07:50:00Z</dcterms:modified>
</cp:coreProperties>
</file>