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3E03" w14:textId="62D7E78E" w:rsidR="00396A3A" w:rsidRDefault="00396A3A" w:rsidP="00396A3A">
      <w:pPr>
        <w:spacing w:line="276" w:lineRule="auto"/>
        <w:jc w:val="center"/>
        <w:rPr>
          <w:rFonts w:asciiTheme="majorBidi" w:hAnsiTheme="majorBidi" w:cstheme="majorBidi"/>
          <w:b/>
          <w:bCs/>
          <w:lang w:val="ru-RU"/>
        </w:rPr>
      </w:pPr>
      <w:r w:rsidRPr="00396A3A">
        <w:rPr>
          <w:rFonts w:asciiTheme="majorBidi" w:hAnsiTheme="majorBidi" w:cstheme="majorBidi"/>
          <w:b/>
          <w:bCs/>
          <w:lang w:val="ru-RU"/>
        </w:rPr>
        <w:t>45-я сессия Комитета всемирного наследия ЮНЕСКО: основные итоги</w:t>
      </w:r>
    </w:p>
    <w:p w14:paraId="0FDB2B00" w14:textId="713CA3BC" w:rsidR="00C966B4" w:rsidRDefault="00C966B4" w:rsidP="00396A3A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lang w:val="ru-RU"/>
        </w:rPr>
      </w:pPr>
      <w:r w:rsidRPr="00C966B4">
        <w:rPr>
          <w:rFonts w:asciiTheme="majorBidi" w:hAnsiTheme="majorBidi" w:cstheme="majorBidi"/>
          <w:b/>
          <w:bCs/>
          <w:i/>
          <w:iCs/>
          <w:lang w:val="ru-RU"/>
        </w:rPr>
        <w:t xml:space="preserve">Широких Анастасия Витальевна </w:t>
      </w:r>
    </w:p>
    <w:p w14:paraId="3E6248C0" w14:textId="7C135739" w:rsidR="00C966B4" w:rsidRDefault="00C966B4" w:rsidP="00396A3A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lang w:val="ru-RU"/>
        </w:rPr>
      </w:pPr>
      <w:r>
        <w:rPr>
          <w:rFonts w:asciiTheme="majorBidi" w:hAnsiTheme="majorBidi" w:cstheme="majorBidi"/>
          <w:b/>
          <w:bCs/>
          <w:i/>
          <w:iCs/>
          <w:lang w:val="ru-RU"/>
        </w:rPr>
        <w:t xml:space="preserve">Студент </w:t>
      </w:r>
      <w:r w:rsidR="00462C77">
        <w:rPr>
          <w:rFonts w:asciiTheme="majorBidi" w:hAnsiTheme="majorBidi" w:cstheme="majorBidi"/>
          <w:b/>
          <w:bCs/>
          <w:i/>
          <w:iCs/>
          <w:lang w:val="ru-RU"/>
        </w:rPr>
        <w:t>(б</w:t>
      </w:r>
      <w:r>
        <w:rPr>
          <w:rFonts w:asciiTheme="majorBidi" w:hAnsiTheme="majorBidi" w:cstheme="majorBidi"/>
          <w:b/>
          <w:bCs/>
          <w:i/>
          <w:iCs/>
          <w:lang w:val="ru-RU"/>
        </w:rPr>
        <w:t>акалавр</w:t>
      </w:r>
      <w:r w:rsidR="00462C77">
        <w:rPr>
          <w:rFonts w:asciiTheme="majorBidi" w:hAnsiTheme="majorBidi" w:cstheme="majorBidi"/>
          <w:b/>
          <w:bCs/>
          <w:i/>
          <w:iCs/>
          <w:lang w:val="ru-RU"/>
        </w:rPr>
        <w:t>)</w:t>
      </w:r>
    </w:p>
    <w:p w14:paraId="597B7AA3" w14:textId="77777777" w:rsidR="00C966B4" w:rsidRDefault="00C966B4" w:rsidP="00396A3A">
      <w:pPr>
        <w:spacing w:line="276" w:lineRule="auto"/>
        <w:jc w:val="center"/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</w:pPr>
      <w:r w:rsidRPr="00C966B4">
        <w:rPr>
          <w:rFonts w:asciiTheme="majorBidi" w:hAnsiTheme="majorBidi" w:cstheme="majorBidi"/>
          <w:i/>
          <w:iCs/>
          <w:color w:val="000000" w:themeColor="text1"/>
          <w:shd w:val="clear" w:color="auto" w:fill="FFFFFF"/>
        </w:rPr>
        <w:t>Санкт-Петербургский государственный университет</w:t>
      </w:r>
      <w:r w:rsidRPr="00C966B4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>,</w:t>
      </w:r>
    </w:p>
    <w:p w14:paraId="7BF1CBE7" w14:textId="1140445A" w:rsidR="00C966B4" w:rsidRPr="00C866AA" w:rsidRDefault="00C966B4" w:rsidP="00396A3A">
      <w:pPr>
        <w:spacing w:line="276" w:lineRule="auto"/>
        <w:jc w:val="center"/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</w:pPr>
      <w:r w:rsidRPr="00C966B4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 xml:space="preserve"> Факультет международных отношений</w:t>
      </w:r>
      <w:r w:rsidR="00D46CBB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>,</w:t>
      </w:r>
      <w:r w:rsidRPr="00C966B4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 xml:space="preserve"> Российская Федерация</w:t>
      </w:r>
      <w:r w:rsidR="00D46CBB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 xml:space="preserve">, </w:t>
      </w:r>
      <w:r w:rsidRPr="00C966B4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>Санкт-Петербург</w:t>
      </w:r>
    </w:p>
    <w:p w14:paraId="4867EECF" w14:textId="41AE648C" w:rsidR="00A12107" w:rsidRPr="00C966B4" w:rsidRDefault="00A12107" w:rsidP="00396A3A">
      <w:pPr>
        <w:spacing w:line="276" w:lineRule="auto"/>
        <w:jc w:val="center"/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</w:pPr>
      <w:r w:rsidRPr="00A12107">
        <w:rPr>
          <w:rFonts w:asciiTheme="majorBidi" w:hAnsiTheme="majorBidi" w:cstheme="majorBidi"/>
          <w:i/>
          <w:iCs/>
          <w:color w:val="000000" w:themeColor="text1"/>
          <w:shd w:val="clear" w:color="auto" w:fill="FFFFFF"/>
          <w:lang w:val="ru-RU"/>
        </w:rPr>
        <w:t>st123142@student.spbu.ru</w:t>
      </w:r>
    </w:p>
    <w:p w14:paraId="6ACB849D" w14:textId="06BBF51E" w:rsidR="005F3A75" w:rsidRPr="00396A3A" w:rsidRDefault="005F3A75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396A3A">
        <w:rPr>
          <w:rFonts w:ascii="Times New Roman" w:hAnsi="Times New Roman" w:cs="Times New Roman"/>
          <w:lang w:val="ru-RU"/>
        </w:rPr>
        <w:t xml:space="preserve">Культурное наследие – духовный капитал, обладающий уникальной ценностью для всего человечества. Памятники истории и культуры являются бесценными и </w:t>
      </w:r>
      <w:r w:rsidR="008B3FB9" w:rsidRPr="00396A3A">
        <w:rPr>
          <w:rFonts w:ascii="Times New Roman" w:hAnsi="Times New Roman" w:cs="Times New Roman"/>
          <w:lang w:val="ru-RU"/>
        </w:rPr>
        <w:t xml:space="preserve">их </w:t>
      </w:r>
      <w:r w:rsidRPr="00396A3A">
        <w:rPr>
          <w:rFonts w:ascii="Times New Roman" w:hAnsi="Times New Roman" w:cs="Times New Roman"/>
          <w:lang w:val="ru-RU"/>
        </w:rPr>
        <w:t>утрата невосполнима. Осознание важности сохранения культурного наследия выражается в инициативе государств сохранить памятники истории и культуры.</w:t>
      </w:r>
    </w:p>
    <w:p w14:paraId="77CEBE44" w14:textId="35B1B89D" w:rsidR="005F3A75" w:rsidRPr="00396A3A" w:rsidRDefault="005F3A75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396A3A">
        <w:rPr>
          <w:rFonts w:ascii="Times New Roman" w:hAnsi="Times New Roman" w:cs="Times New Roman"/>
          <w:lang w:val="ru-RU"/>
        </w:rPr>
        <w:t xml:space="preserve">Сегодня роль института по сохранению объектов всемирного культурного наследия </w:t>
      </w:r>
      <w:r w:rsidR="00986B5F" w:rsidRPr="00396A3A">
        <w:rPr>
          <w:rFonts w:ascii="Times New Roman" w:hAnsi="Times New Roman" w:cs="Times New Roman"/>
          <w:lang w:val="ru-RU"/>
        </w:rPr>
        <w:t xml:space="preserve">отведена </w:t>
      </w:r>
      <w:r w:rsidRPr="00396A3A">
        <w:rPr>
          <w:rFonts w:ascii="Times New Roman" w:hAnsi="Times New Roman" w:cs="Times New Roman"/>
          <w:lang w:val="ru-RU"/>
        </w:rPr>
        <w:t>ЮНЕСКО. Цел</w:t>
      </w:r>
      <w:r w:rsidR="008B3FB9" w:rsidRPr="00396A3A">
        <w:rPr>
          <w:rFonts w:ascii="Times New Roman" w:hAnsi="Times New Roman" w:cs="Times New Roman"/>
          <w:lang w:val="ru-RU"/>
        </w:rPr>
        <w:t>ь</w:t>
      </w:r>
      <w:r w:rsidRPr="00396A3A">
        <w:rPr>
          <w:rFonts w:ascii="Times New Roman" w:hAnsi="Times New Roman" w:cs="Times New Roman"/>
          <w:lang w:val="ru-RU"/>
        </w:rPr>
        <w:t xml:space="preserve"> Ю</w:t>
      </w:r>
      <w:r w:rsidR="00522720" w:rsidRPr="00396A3A">
        <w:rPr>
          <w:rFonts w:ascii="Times New Roman" w:hAnsi="Times New Roman" w:cs="Times New Roman"/>
          <w:lang w:val="ru-RU"/>
        </w:rPr>
        <w:t>НЕСКО</w:t>
      </w:r>
      <w:r w:rsidR="008B3FB9" w:rsidRPr="00396A3A">
        <w:rPr>
          <w:rFonts w:ascii="Times New Roman" w:hAnsi="Times New Roman" w:cs="Times New Roman"/>
          <w:lang w:val="ru-RU"/>
        </w:rPr>
        <w:t xml:space="preserve">: </w:t>
      </w:r>
      <w:r w:rsidRPr="00396A3A">
        <w:rPr>
          <w:rFonts w:ascii="Times New Roman" w:hAnsi="Times New Roman" w:cs="Times New Roman"/>
          <w:lang w:val="ru-RU"/>
        </w:rPr>
        <w:t>«содействие укреплению мира и безопасности путем расширения сотрудничества народов в области образования, науки и культуры»</w:t>
      </w:r>
      <w:r w:rsidR="00126288" w:rsidRPr="00396A3A">
        <w:rPr>
          <w:rFonts w:ascii="Times New Roman" w:hAnsi="Times New Roman" w:cs="Times New Roman"/>
          <w:lang w:val="ru-RU"/>
        </w:rPr>
        <w:t xml:space="preserve"> [9]</w:t>
      </w:r>
      <w:r w:rsidRPr="00396A3A">
        <w:rPr>
          <w:rFonts w:ascii="Times New Roman" w:hAnsi="Times New Roman" w:cs="Times New Roman"/>
          <w:lang w:val="ru-RU"/>
        </w:rPr>
        <w:t>. За реализацию на международном уровне Конвенции</w:t>
      </w:r>
      <w:r w:rsidR="00B83399" w:rsidRPr="00396A3A">
        <w:rPr>
          <w:rFonts w:ascii="Times New Roman" w:hAnsi="Times New Roman" w:cs="Times New Roman"/>
          <w:lang w:val="ru-RU"/>
        </w:rPr>
        <w:t xml:space="preserve"> </w:t>
      </w:r>
      <w:r w:rsidR="00B83399" w:rsidRPr="00396A3A">
        <w:rPr>
          <w:rFonts w:asciiTheme="majorBidi" w:hAnsiTheme="majorBidi" w:cstheme="majorBidi"/>
          <w:color w:val="333333"/>
        </w:rPr>
        <w:t>об охране всемирного культурного и природного наследия</w:t>
      </w:r>
      <w:r w:rsidRPr="00396A3A">
        <w:rPr>
          <w:rFonts w:ascii="Times New Roman" w:hAnsi="Times New Roman" w:cs="Times New Roman"/>
          <w:lang w:val="ru-RU"/>
        </w:rPr>
        <w:t xml:space="preserve">, </w:t>
      </w:r>
      <w:r w:rsidRPr="00396A3A">
        <w:rPr>
          <w:rFonts w:ascii="Times New Roman" w:hAnsi="Times New Roman" w:cs="Times New Roman"/>
          <w:shd w:val="clear" w:color="auto" w:fill="FFFFFF" w:themeFill="background1"/>
          <w:lang w:val="ru-RU"/>
        </w:rPr>
        <w:t>принятой</w:t>
      </w:r>
      <w:r w:rsidRPr="00396A3A">
        <w:rPr>
          <w:rFonts w:ascii="Times New Roman" w:hAnsi="Times New Roman" w:cs="Times New Roman"/>
          <w:lang w:val="ru-RU"/>
        </w:rPr>
        <w:t xml:space="preserve"> в 1972 г., отвечает Комитет всемирного наследия.</w:t>
      </w:r>
    </w:p>
    <w:p w14:paraId="7039F8F0" w14:textId="3714C34E" w:rsidR="007C1B2E" w:rsidRPr="00396A3A" w:rsidRDefault="005F3A75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396A3A">
        <w:rPr>
          <w:rFonts w:ascii="Times New Roman" w:hAnsi="Times New Roman" w:cs="Times New Roman"/>
          <w:lang w:val="ru-RU"/>
        </w:rPr>
        <w:t>Изучение итогов сессий Комитета всемирного наследия ЮНЕСКО важно для выявления причинно-следственных связей в отношении событий уже произошедших, а также для предположения потенциального сценария развития событий в будущем. Подобный анализ способен выявить основные тенденции и направления</w:t>
      </w:r>
      <w:r w:rsidR="00522720" w:rsidRPr="00396A3A">
        <w:rPr>
          <w:rFonts w:ascii="Times New Roman" w:hAnsi="Times New Roman" w:cs="Times New Roman"/>
          <w:lang w:val="ru-RU"/>
        </w:rPr>
        <w:t xml:space="preserve"> реализуемой </w:t>
      </w:r>
      <w:r w:rsidRPr="00396A3A">
        <w:rPr>
          <w:rFonts w:ascii="Times New Roman" w:hAnsi="Times New Roman" w:cs="Times New Roman"/>
          <w:lang w:val="ru-RU"/>
        </w:rPr>
        <w:t>политик</w:t>
      </w:r>
      <w:r w:rsidR="00522720" w:rsidRPr="00396A3A">
        <w:rPr>
          <w:rFonts w:ascii="Times New Roman" w:hAnsi="Times New Roman" w:cs="Times New Roman"/>
          <w:lang w:val="ru-RU"/>
        </w:rPr>
        <w:t xml:space="preserve">и </w:t>
      </w:r>
      <w:r w:rsidRPr="00396A3A">
        <w:rPr>
          <w:rFonts w:ascii="Times New Roman" w:hAnsi="Times New Roman" w:cs="Times New Roman"/>
          <w:lang w:val="ru-RU"/>
        </w:rPr>
        <w:t>данной организаци</w:t>
      </w:r>
      <w:r w:rsidR="00C866AA">
        <w:rPr>
          <w:rFonts w:ascii="Times New Roman" w:hAnsi="Times New Roman" w:cs="Times New Roman"/>
          <w:lang w:val="ru-RU"/>
        </w:rPr>
        <w:t>ей</w:t>
      </w:r>
      <w:r w:rsidRPr="00396A3A">
        <w:rPr>
          <w:rFonts w:ascii="Times New Roman" w:hAnsi="Times New Roman" w:cs="Times New Roman"/>
          <w:lang w:val="ru-RU"/>
        </w:rPr>
        <w:t>.</w:t>
      </w:r>
      <w:r w:rsidR="00522720" w:rsidRPr="00396A3A">
        <w:rPr>
          <w:rFonts w:ascii="Times New Roman" w:hAnsi="Times New Roman" w:cs="Times New Roman"/>
          <w:lang w:val="ru-RU"/>
        </w:rPr>
        <w:t xml:space="preserve"> </w:t>
      </w:r>
    </w:p>
    <w:p w14:paraId="45D466EB" w14:textId="02ED05D9" w:rsidR="008B3FB9" w:rsidRPr="00396A3A" w:rsidRDefault="007C1B2E" w:rsidP="00983576">
      <w:pPr>
        <w:pStyle w:val="2"/>
        <w:spacing w:before="0" w:beforeAutospacing="0" w:after="0" w:afterAutospacing="0"/>
        <w:ind w:firstLine="426"/>
        <w:jc w:val="both"/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</w:pPr>
      <w:r w:rsidRPr="00396A3A">
        <w:rPr>
          <w:b w:val="0"/>
          <w:bCs w:val="0"/>
          <w:color w:val="000000" w:themeColor="text1"/>
          <w:sz w:val="24"/>
          <w:szCs w:val="24"/>
        </w:rPr>
        <w:t>45-я</w:t>
      </w:r>
      <w:r w:rsidRPr="00396A3A">
        <w:rPr>
          <w:rStyle w:val="apple-converted-space"/>
          <w:color w:val="000000" w:themeColor="text1"/>
          <w:sz w:val="24"/>
          <w:szCs w:val="24"/>
        </w:rPr>
        <w:t> </w:t>
      </w:r>
      <w:r w:rsidRPr="00396A3A">
        <w:rPr>
          <w:b w:val="0"/>
          <w:bCs w:val="0"/>
          <w:color w:val="000000" w:themeColor="text1"/>
          <w:sz w:val="24"/>
          <w:szCs w:val="24"/>
        </w:rPr>
        <w:t>сессия Комитета всемирного наследия</w:t>
      </w:r>
      <w:r w:rsidRPr="00396A3A">
        <w:rPr>
          <w:rStyle w:val="apple-converted-space"/>
          <w:color w:val="000000" w:themeColor="text1"/>
          <w:sz w:val="24"/>
          <w:szCs w:val="24"/>
        </w:rPr>
        <w:t> </w:t>
      </w:r>
      <w:r w:rsidRPr="00396A3A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про</w:t>
      </w:r>
      <w:r w:rsidRPr="00396A3A">
        <w:rPr>
          <w:b w:val="0"/>
          <w:bCs w:val="0"/>
          <w:color w:val="000000" w:themeColor="text1"/>
          <w:sz w:val="24"/>
          <w:szCs w:val="24"/>
          <w:shd w:val="clear" w:color="auto" w:fill="FFFFFF"/>
          <w:lang w:val="ru-RU"/>
        </w:rPr>
        <w:t xml:space="preserve">шла в </w:t>
      </w:r>
      <w:r w:rsidRPr="00396A3A">
        <w:rPr>
          <w:b w:val="0"/>
          <w:bCs w:val="0"/>
          <w:color w:val="000000" w:themeColor="text1"/>
          <w:sz w:val="24"/>
          <w:szCs w:val="24"/>
          <w:lang w:val="ru-RU"/>
        </w:rPr>
        <w:t>Эр-</w:t>
      </w:r>
      <w:proofErr w:type="spellStart"/>
      <w:r w:rsidRPr="00396A3A">
        <w:rPr>
          <w:b w:val="0"/>
          <w:bCs w:val="0"/>
          <w:color w:val="000000" w:themeColor="text1"/>
          <w:sz w:val="24"/>
          <w:szCs w:val="24"/>
          <w:lang w:val="ru-RU"/>
        </w:rPr>
        <w:t>Риярде</w:t>
      </w:r>
      <w:proofErr w:type="spellEnd"/>
      <w:r w:rsidRPr="00396A3A">
        <w:rPr>
          <w:b w:val="0"/>
          <w:bCs w:val="0"/>
          <w:color w:val="000000" w:themeColor="text1"/>
          <w:sz w:val="24"/>
          <w:szCs w:val="24"/>
          <w:lang w:val="ru-RU"/>
        </w:rPr>
        <w:t xml:space="preserve">, Саудовская Аравия, </w:t>
      </w:r>
      <w:r w:rsidRPr="00396A3A">
        <w:rPr>
          <w:b w:val="0"/>
          <w:bCs w:val="0"/>
          <w:color w:val="000000" w:themeColor="text1"/>
          <w:sz w:val="24"/>
          <w:szCs w:val="24"/>
        </w:rPr>
        <w:t>10</w:t>
      </w:r>
      <w:r w:rsidR="008B3FB9" w:rsidRPr="00396A3A">
        <w:rPr>
          <w:rStyle w:val="apple-converted-space"/>
          <w:color w:val="000000" w:themeColor="text1"/>
          <w:sz w:val="24"/>
          <w:szCs w:val="24"/>
          <w:lang w:val="ru-RU"/>
        </w:rPr>
        <w:t>-</w:t>
      </w:r>
      <w:r w:rsidRPr="00396A3A">
        <w:rPr>
          <w:b w:val="0"/>
          <w:bCs w:val="0"/>
          <w:color w:val="000000" w:themeColor="text1"/>
          <w:sz w:val="24"/>
          <w:szCs w:val="24"/>
        </w:rPr>
        <w:t>25</w:t>
      </w:r>
      <w:r w:rsidRPr="00396A3A">
        <w:rPr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Pr="00396A3A">
        <w:rPr>
          <w:b w:val="0"/>
          <w:bCs w:val="0"/>
          <w:color w:val="000000" w:themeColor="text1"/>
          <w:sz w:val="24"/>
          <w:szCs w:val="24"/>
        </w:rPr>
        <w:t>сентября 2023 года</w:t>
      </w:r>
      <w:r w:rsidRPr="00396A3A">
        <w:rPr>
          <w:rStyle w:val="apple-converted-space"/>
          <w:color w:val="000000" w:themeColor="text1"/>
          <w:sz w:val="24"/>
          <w:szCs w:val="24"/>
          <w:lang w:val="ru-RU"/>
        </w:rPr>
        <w:t xml:space="preserve">. </w:t>
      </w:r>
      <w:r w:rsidRPr="00396A3A">
        <w:rPr>
          <w:rStyle w:val="apple-converted-space"/>
          <w:b w:val="0"/>
          <w:bCs w:val="0"/>
          <w:color w:val="000000" w:themeColor="text1"/>
          <w:sz w:val="24"/>
          <w:szCs w:val="24"/>
          <w:shd w:val="clear" w:color="auto" w:fill="FFFFFF" w:themeFill="background1"/>
          <w:lang w:val="ru-RU"/>
        </w:rPr>
        <w:t>Изначально проведение сессии планировалось в России – в городе Казань.  Однако по причине начала Россией Специальной военной операции</w:t>
      </w:r>
      <w:r w:rsidRPr="00396A3A">
        <w:rPr>
          <w:rStyle w:val="apple-converted-space"/>
          <w:color w:val="000000" w:themeColor="text1"/>
          <w:sz w:val="24"/>
          <w:szCs w:val="24"/>
          <w:lang w:val="ru-RU"/>
        </w:rPr>
        <w:t xml:space="preserve"> 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</w:rPr>
        <w:t>Комитет всемирного наследи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я 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</w:rPr>
        <w:t>постановил</w:t>
      </w:r>
      <w:r w:rsidRPr="00396A3A">
        <w:rPr>
          <w:rStyle w:val="apple-converted-space"/>
          <w:color w:val="202122"/>
          <w:sz w:val="24"/>
          <w:szCs w:val="24"/>
          <w:shd w:val="clear" w:color="auto" w:fill="FFFFFF"/>
        </w:rPr>
        <w:t> 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</w:rPr>
        <w:t xml:space="preserve">доверить организацию 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сессии 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</w:rPr>
        <w:t>Саудовской Аравии</w:t>
      </w:r>
      <w:r w:rsidR="00126288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 [6]</w:t>
      </w:r>
      <w:r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. </w:t>
      </w:r>
    </w:p>
    <w:p w14:paraId="2F9FD2E7" w14:textId="6032F524" w:rsidR="00B820A5" w:rsidRPr="00396A3A" w:rsidRDefault="0017649D" w:rsidP="00983576">
      <w:pPr>
        <w:pStyle w:val="2"/>
        <w:spacing w:before="0" w:beforeAutospacing="0" w:after="0" w:afterAutospacing="0"/>
        <w:ind w:firstLine="426"/>
        <w:jc w:val="both"/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</w:pPr>
      <w:r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В результате проведенной </w:t>
      </w:r>
      <w:r w:rsidR="007C1B2E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сессии в </w:t>
      </w:r>
      <w:r w:rsidR="007A17F9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>С</w:t>
      </w:r>
      <w:r w:rsidR="007C1B2E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>писок Всемирного наследия включены 42 объекта (33 культурных и 9 природных) и 5 изменены в границах</w:t>
      </w:r>
      <w:r w:rsidR="00126288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 [7]</w:t>
      </w:r>
      <w:r w:rsidR="007C1B2E" w:rsidRPr="00396A3A">
        <w:rPr>
          <w:b w:val="0"/>
          <w:bCs w:val="0"/>
          <w:color w:val="202122"/>
          <w:sz w:val="24"/>
          <w:szCs w:val="24"/>
          <w:shd w:val="clear" w:color="auto" w:fill="FFFFFF"/>
          <w:lang w:val="ru-RU"/>
        </w:rPr>
        <w:t xml:space="preserve">. </w:t>
      </w:r>
      <w:r w:rsidR="007C1B2E" w:rsidRPr="00396A3A">
        <w:rPr>
          <w:b w:val="0"/>
          <w:bCs w:val="0"/>
          <w:color w:val="212121"/>
          <w:sz w:val="24"/>
          <w:szCs w:val="24"/>
        </w:rPr>
        <w:t>Комитет всемирного наследия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 </w:t>
      </w:r>
      <w:r w:rsidR="007C1B2E" w:rsidRPr="00396A3A">
        <w:rPr>
          <w:b w:val="0"/>
          <w:bCs w:val="0"/>
          <w:color w:val="212121"/>
          <w:sz w:val="24"/>
          <w:szCs w:val="24"/>
        </w:rPr>
        <w:t xml:space="preserve">принял решение об исключении объекта «Захоронение королей Буганда в Касуби» (Уганда) из Списка всемирного наследия, находящегося под угрозой, 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в результате </w:t>
      </w:r>
      <w:r w:rsidR="007C1B2E" w:rsidRPr="00396A3A">
        <w:rPr>
          <w:b w:val="0"/>
          <w:bCs w:val="0"/>
          <w:color w:val="212121"/>
          <w:sz w:val="24"/>
          <w:szCs w:val="24"/>
        </w:rPr>
        <w:t>успешных реставрационных работ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. </w:t>
      </w:r>
      <w:r w:rsidR="007C1B2E" w:rsidRPr="00396A3A">
        <w:rPr>
          <w:b w:val="0"/>
          <w:bCs w:val="0"/>
          <w:color w:val="000000" w:themeColor="text1"/>
          <w:sz w:val="24"/>
          <w:szCs w:val="24"/>
        </w:rPr>
        <w:t>Комитет всемирного наследия принял решение</w:t>
      </w:r>
      <w:r w:rsidR="007C1B2E" w:rsidRPr="00396A3A">
        <w:rPr>
          <w:b w:val="0"/>
          <w:bCs w:val="0"/>
          <w:sz w:val="24"/>
          <w:szCs w:val="24"/>
        </w:rPr>
        <w:t xml:space="preserve"> </w:t>
      </w:r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>по</w:t>
      </w:r>
      <w:r w:rsidR="007C1B2E" w:rsidRPr="00396A3A">
        <w:rPr>
          <w:b w:val="0"/>
          <w:bCs w:val="0"/>
          <w:color w:val="000000" w:themeColor="text1"/>
          <w:sz w:val="24"/>
          <w:szCs w:val="24"/>
        </w:rPr>
        <w:t xml:space="preserve"> включ</w:t>
      </w:r>
      <w:proofErr w:type="spellStart"/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>ению</w:t>
      </w:r>
      <w:proofErr w:type="spellEnd"/>
      <w:r w:rsidR="007C1B2E" w:rsidRPr="00396A3A">
        <w:rPr>
          <w:b w:val="0"/>
          <w:bCs w:val="0"/>
          <w:color w:val="000000" w:themeColor="text1"/>
          <w:sz w:val="24"/>
          <w:szCs w:val="24"/>
        </w:rPr>
        <w:t xml:space="preserve"> объект</w:t>
      </w:r>
      <w:proofErr w:type="spellStart"/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>ов</w:t>
      </w:r>
      <w:proofErr w:type="spellEnd"/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 xml:space="preserve"> </w:t>
      </w:r>
      <w:r w:rsidR="007C1B2E" w:rsidRPr="00396A3A">
        <w:rPr>
          <w:b w:val="0"/>
          <w:bCs w:val="0"/>
          <w:color w:val="000000" w:themeColor="text1"/>
          <w:sz w:val="24"/>
          <w:szCs w:val="24"/>
        </w:rPr>
        <w:t>«Софийский собор и связанные с ним монастырские строения, Киево-Печерская лавра» и «Ансамбль исторического центра Львова» в Список всемирного наследия, находящегося под угрозой</w:t>
      </w:r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 xml:space="preserve">. По итогам 45-й сессии Комитета всемирного наследия в </w:t>
      </w:r>
      <w:r w:rsidR="007A17F9" w:rsidRPr="00396A3A">
        <w:rPr>
          <w:b w:val="0"/>
          <w:bCs w:val="0"/>
          <w:color w:val="000000" w:themeColor="text1"/>
          <w:sz w:val="24"/>
          <w:szCs w:val="24"/>
          <w:lang w:val="ru-RU"/>
        </w:rPr>
        <w:t>С</w:t>
      </w:r>
      <w:r w:rsidR="007C1B2E" w:rsidRPr="00396A3A">
        <w:rPr>
          <w:b w:val="0"/>
          <w:bCs w:val="0"/>
          <w:color w:val="000000" w:themeColor="text1"/>
          <w:sz w:val="24"/>
          <w:szCs w:val="24"/>
          <w:lang w:val="ru-RU"/>
        </w:rPr>
        <w:t xml:space="preserve">писок были включены </w:t>
      </w:r>
      <w:r w:rsidR="007C1B2E" w:rsidRPr="00396A3A">
        <w:rPr>
          <w:b w:val="0"/>
          <w:bCs w:val="0"/>
          <w:color w:val="212121"/>
          <w:sz w:val="24"/>
          <w:szCs w:val="24"/>
        </w:rPr>
        <w:t>Астрономические обсерватории Казанского Федерального университета</w:t>
      </w:r>
      <w:r w:rsidRPr="00396A3A">
        <w:rPr>
          <w:b w:val="0"/>
          <w:bCs w:val="0"/>
          <w:color w:val="212121"/>
          <w:sz w:val="24"/>
          <w:szCs w:val="24"/>
          <w:lang w:val="ru-RU"/>
        </w:rPr>
        <w:t xml:space="preserve"> (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по критериям </w:t>
      </w:r>
      <w:r w:rsidR="007C1B2E" w:rsidRPr="00396A3A">
        <w:rPr>
          <w:b w:val="0"/>
          <w:bCs w:val="0"/>
          <w:color w:val="212121"/>
          <w:sz w:val="24"/>
          <w:szCs w:val="24"/>
          <w:lang w:val="en-US"/>
        </w:rPr>
        <w:t>ii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 и </w:t>
      </w:r>
      <w:r w:rsidR="007C1B2E" w:rsidRPr="00396A3A">
        <w:rPr>
          <w:b w:val="0"/>
          <w:bCs w:val="0"/>
          <w:color w:val="212121"/>
          <w:sz w:val="24"/>
          <w:szCs w:val="24"/>
          <w:lang w:val="en-US"/>
        </w:rPr>
        <w:t>iv</w:t>
      </w:r>
      <w:r w:rsidRPr="00396A3A">
        <w:rPr>
          <w:b w:val="0"/>
          <w:bCs w:val="0"/>
          <w:color w:val="212121"/>
          <w:sz w:val="24"/>
          <w:szCs w:val="24"/>
          <w:lang w:val="ru-RU"/>
        </w:rPr>
        <w:t>)</w:t>
      </w:r>
      <w:r w:rsidR="007C1B2E" w:rsidRPr="00396A3A">
        <w:rPr>
          <w:b w:val="0"/>
          <w:bCs w:val="0"/>
          <w:color w:val="212121"/>
          <w:sz w:val="24"/>
          <w:szCs w:val="24"/>
          <w:lang w:val="ru-RU"/>
        </w:rPr>
        <w:t xml:space="preserve">. </w:t>
      </w:r>
    </w:p>
    <w:p w14:paraId="7C6048E0" w14:textId="3D33493A" w:rsidR="006A5A7A" w:rsidRPr="00396A3A" w:rsidRDefault="0017649D" w:rsidP="00983576">
      <w:pPr>
        <w:pStyle w:val="a6"/>
        <w:spacing w:before="0" w:beforeAutospacing="0" w:after="0" w:afterAutospacing="0"/>
        <w:ind w:firstLine="426"/>
        <w:jc w:val="both"/>
        <w:rPr>
          <w:color w:val="000000" w:themeColor="text1"/>
          <w:lang w:val="ru-RU"/>
        </w:rPr>
      </w:pPr>
      <w:r w:rsidRPr="00396A3A">
        <w:rPr>
          <w:color w:val="000000" w:themeColor="text1"/>
          <w:lang w:val="ru-RU"/>
        </w:rPr>
        <w:t xml:space="preserve">По итогу </w:t>
      </w:r>
      <w:r w:rsidR="00B820A5" w:rsidRPr="00396A3A">
        <w:rPr>
          <w:color w:val="000000" w:themeColor="text1"/>
          <w:lang w:val="ru-RU"/>
        </w:rPr>
        <w:t xml:space="preserve">45-й сессии </w:t>
      </w:r>
      <w:r w:rsidRPr="00396A3A">
        <w:rPr>
          <w:color w:val="000000" w:themeColor="text1"/>
          <w:lang w:val="ru-RU"/>
        </w:rPr>
        <w:t xml:space="preserve">были </w:t>
      </w:r>
      <w:r w:rsidR="00986B5F" w:rsidRPr="00396A3A">
        <w:rPr>
          <w:color w:val="000000" w:themeColor="text1"/>
          <w:lang w:val="ru-RU"/>
        </w:rPr>
        <w:t xml:space="preserve">приняты и </w:t>
      </w:r>
      <w:r w:rsidRPr="00396A3A">
        <w:rPr>
          <w:color w:val="000000" w:themeColor="text1"/>
          <w:lang w:val="ru-RU"/>
        </w:rPr>
        <w:t xml:space="preserve">опубликованы следующие решения и документы. </w:t>
      </w:r>
      <w:r w:rsidR="007A17F9" w:rsidRPr="00396A3A">
        <w:rPr>
          <w:color w:val="000000" w:themeColor="text1"/>
          <w:lang w:val="ru-RU"/>
        </w:rPr>
        <w:t>Среди них О</w:t>
      </w:r>
      <w:r w:rsidR="00B820A5" w:rsidRPr="00396A3A">
        <w:rPr>
          <w:color w:val="000000" w:themeColor="text1"/>
          <w:lang w:val="ru-RU"/>
        </w:rPr>
        <w:t>тчет</w:t>
      </w:r>
      <w:r w:rsidRPr="00396A3A">
        <w:rPr>
          <w:color w:val="000000" w:themeColor="text1"/>
          <w:lang w:val="ru-RU"/>
        </w:rPr>
        <w:t xml:space="preserve">ы </w:t>
      </w:r>
      <w:r w:rsidRPr="00396A3A">
        <w:rPr>
          <w:color w:val="000000" w:themeColor="text1"/>
          <w:shd w:val="clear" w:color="auto" w:fill="FFFFFF" w:themeFill="background1"/>
          <w:lang w:val="ru-RU"/>
        </w:rPr>
        <w:t>о реализации программ</w:t>
      </w:r>
      <w:r w:rsidR="00B820A5" w:rsidRPr="00396A3A">
        <w:rPr>
          <w:color w:val="000000" w:themeColor="text1"/>
          <w:lang w:val="ru-RU"/>
        </w:rPr>
        <w:t>,</w:t>
      </w:r>
      <w:r w:rsidRPr="00396A3A">
        <w:rPr>
          <w:color w:val="000000" w:themeColor="text1"/>
          <w:lang w:val="ru-RU"/>
        </w:rPr>
        <w:t xml:space="preserve"> принятых на предыдущих сессиях, а также</w:t>
      </w:r>
      <w:r w:rsidR="00B820A5" w:rsidRPr="00396A3A">
        <w:rPr>
          <w:color w:val="000000" w:themeColor="text1"/>
          <w:lang w:val="ru-RU"/>
        </w:rPr>
        <w:t xml:space="preserve"> </w:t>
      </w:r>
      <w:r w:rsidR="007A17F9" w:rsidRPr="00396A3A">
        <w:rPr>
          <w:color w:val="000000" w:themeColor="text1"/>
          <w:lang w:val="ru-RU"/>
        </w:rPr>
        <w:t>О</w:t>
      </w:r>
      <w:r w:rsidR="00B820A5" w:rsidRPr="00396A3A">
        <w:rPr>
          <w:color w:val="000000" w:themeColor="text1"/>
          <w:lang w:val="ru-RU"/>
        </w:rPr>
        <w:t>тчеты консультативных органов. Отдельно</w:t>
      </w:r>
      <w:r w:rsidR="00A34C52">
        <w:rPr>
          <w:color w:val="000000" w:themeColor="text1"/>
          <w:lang w:val="ru-RU"/>
        </w:rPr>
        <w:t xml:space="preserve"> </w:t>
      </w:r>
      <w:r w:rsidR="00B820A5" w:rsidRPr="00396A3A">
        <w:rPr>
          <w:color w:val="000000" w:themeColor="text1"/>
          <w:lang w:val="ru-RU"/>
        </w:rPr>
        <w:t>отмети</w:t>
      </w:r>
      <w:r w:rsidR="00A34C52">
        <w:rPr>
          <w:color w:val="000000" w:themeColor="text1"/>
          <w:lang w:val="ru-RU"/>
        </w:rPr>
        <w:t>м документы</w:t>
      </w:r>
      <w:r w:rsidR="006A5A7A" w:rsidRPr="00396A3A">
        <w:rPr>
          <w:color w:val="000000" w:themeColor="text1"/>
          <w:lang w:val="ru-RU"/>
        </w:rPr>
        <w:t>,</w:t>
      </w:r>
      <w:r w:rsidR="00B820A5" w:rsidRPr="00396A3A">
        <w:rPr>
          <w:color w:val="000000" w:themeColor="text1"/>
          <w:lang w:val="ru-RU"/>
        </w:rPr>
        <w:t xml:space="preserve"> </w:t>
      </w:r>
      <w:r w:rsidR="006A5A7A" w:rsidRPr="00396A3A">
        <w:rPr>
          <w:color w:val="000000" w:themeColor="text1"/>
          <w:lang w:val="ru-RU"/>
        </w:rPr>
        <w:t>посвященны</w:t>
      </w:r>
      <w:r w:rsidR="00A34C52">
        <w:rPr>
          <w:color w:val="000000" w:themeColor="text1"/>
          <w:lang w:val="ru-RU"/>
        </w:rPr>
        <w:t xml:space="preserve">е </w:t>
      </w:r>
      <w:r w:rsidR="00FA1F06">
        <w:rPr>
          <w:color w:val="000000" w:themeColor="text1"/>
          <w:lang w:val="ru-RU"/>
        </w:rPr>
        <w:t>сохранению культурного и природного наследия регионов</w:t>
      </w:r>
      <w:r w:rsidR="006A5A7A" w:rsidRPr="00396A3A">
        <w:rPr>
          <w:color w:val="000000" w:themeColor="text1"/>
          <w:lang w:val="ru-RU"/>
        </w:rPr>
        <w:t xml:space="preserve"> Африки и Ближнего Востока. Ключевыми документами являются решения</w:t>
      </w:r>
      <w:r w:rsidRPr="00396A3A">
        <w:rPr>
          <w:color w:val="000000" w:themeColor="text1"/>
          <w:lang w:val="ru-RU"/>
        </w:rPr>
        <w:t xml:space="preserve"> по включени</w:t>
      </w:r>
      <w:r w:rsidR="006A5A7A" w:rsidRPr="00396A3A">
        <w:rPr>
          <w:color w:val="000000" w:themeColor="text1"/>
          <w:lang w:val="ru-RU"/>
        </w:rPr>
        <w:t>ю новых объектов</w:t>
      </w:r>
      <w:r w:rsidR="00986B5F" w:rsidRPr="00396A3A">
        <w:rPr>
          <w:color w:val="000000" w:themeColor="text1"/>
          <w:lang w:val="ru-RU"/>
        </w:rPr>
        <w:t xml:space="preserve"> в Список всемирного наследия</w:t>
      </w:r>
      <w:r w:rsidR="006A5A7A" w:rsidRPr="00396A3A">
        <w:rPr>
          <w:color w:val="000000" w:themeColor="text1"/>
          <w:lang w:val="ru-RU"/>
        </w:rPr>
        <w:t xml:space="preserve"> и состоянию сохранения объектов всемирного наследия. Также необходимо упомянуть решения по </w:t>
      </w:r>
      <w:r w:rsidR="006A5A7A" w:rsidRPr="00396A3A">
        <w:t>Предварительн</w:t>
      </w:r>
      <w:r w:rsidR="006A5A7A" w:rsidRPr="00396A3A">
        <w:rPr>
          <w:lang w:val="ru-RU"/>
        </w:rPr>
        <w:t>ой</w:t>
      </w:r>
      <w:r w:rsidR="006A5A7A" w:rsidRPr="00396A3A">
        <w:t xml:space="preserve"> повестк</w:t>
      </w:r>
      <w:r w:rsidR="009A30FD" w:rsidRPr="00396A3A">
        <w:rPr>
          <w:lang w:val="ru-RU"/>
        </w:rPr>
        <w:t>е</w:t>
      </w:r>
      <w:r w:rsidR="006A5A7A" w:rsidRPr="00396A3A">
        <w:t xml:space="preserve"> дня 46-й сессии Комитета</w:t>
      </w:r>
      <w:r w:rsidR="006A5A7A" w:rsidRPr="00396A3A">
        <w:rPr>
          <w:lang w:val="ru-RU"/>
        </w:rPr>
        <w:t xml:space="preserve">, </w:t>
      </w:r>
      <w:r w:rsidR="007A17F9" w:rsidRPr="00396A3A">
        <w:rPr>
          <w:lang w:val="ru-RU"/>
        </w:rPr>
        <w:t>О</w:t>
      </w:r>
      <w:r w:rsidR="006A5A7A" w:rsidRPr="00396A3A">
        <w:rPr>
          <w:lang w:val="ru-RU"/>
        </w:rPr>
        <w:t xml:space="preserve">тчет о мероприятиях </w:t>
      </w:r>
      <w:r w:rsidR="006A5A7A" w:rsidRPr="00396A3A">
        <w:t>50-</w:t>
      </w:r>
      <w:r w:rsidR="006A5A7A" w:rsidRPr="00396A3A">
        <w:rPr>
          <w:lang w:val="ru-RU"/>
        </w:rPr>
        <w:t>й</w:t>
      </w:r>
      <w:r w:rsidR="006A5A7A" w:rsidRPr="00396A3A">
        <w:t xml:space="preserve"> годовщин</w:t>
      </w:r>
      <w:r w:rsidR="006A5A7A" w:rsidRPr="00396A3A">
        <w:rPr>
          <w:lang w:val="ru-RU"/>
        </w:rPr>
        <w:t>ы</w:t>
      </w:r>
      <w:r w:rsidR="006A5A7A" w:rsidRPr="00396A3A">
        <w:t xml:space="preserve"> Конвенции всемирного наследия</w:t>
      </w:r>
      <w:r w:rsidR="006A5A7A" w:rsidRPr="00396A3A">
        <w:rPr>
          <w:lang w:val="ru-RU"/>
        </w:rPr>
        <w:t xml:space="preserve"> и </w:t>
      </w:r>
      <w:r w:rsidR="00BD3FDD" w:rsidRPr="00396A3A">
        <w:rPr>
          <w:lang w:val="ru-RU"/>
        </w:rPr>
        <w:t>р</w:t>
      </w:r>
      <w:r w:rsidR="006A5A7A" w:rsidRPr="00396A3A">
        <w:t xml:space="preserve">ассмотрение </w:t>
      </w:r>
      <w:r w:rsidR="006A5A7A" w:rsidRPr="00396A3A">
        <w:rPr>
          <w:color w:val="000000" w:themeColor="text1"/>
        </w:rPr>
        <w:t>запросов на международную помощь</w:t>
      </w:r>
      <w:r w:rsidR="006A5A7A" w:rsidRPr="00396A3A">
        <w:rPr>
          <w:color w:val="000000" w:themeColor="text1"/>
          <w:lang w:val="ru-RU"/>
        </w:rPr>
        <w:t xml:space="preserve">. </w:t>
      </w:r>
    </w:p>
    <w:p w14:paraId="47FA0774" w14:textId="2FFBC8B8" w:rsidR="006A5A7A" w:rsidRPr="00396A3A" w:rsidRDefault="00037F66" w:rsidP="00983576">
      <w:pPr>
        <w:pStyle w:val="a6"/>
        <w:spacing w:before="0" w:beforeAutospacing="0" w:after="0" w:afterAutospacing="0"/>
        <w:ind w:firstLine="426"/>
        <w:jc w:val="both"/>
        <w:rPr>
          <w:lang w:val="ru-RU"/>
        </w:rPr>
      </w:pPr>
      <w:r w:rsidRPr="00396A3A">
        <w:rPr>
          <w:lang w:val="ru-RU"/>
        </w:rPr>
        <w:t xml:space="preserve">В рамках </w:t>
      </w:r>
      <w:r w:rsidR="006A5A7A" w:rsidRPr="00396A3A">
        <w:rPr>
          <w:lang w:val="ru-RU"/>
        </w:rPr>
        <w:t xml:space="preserve">45-й сессии </w:t>
      </w:r>
      <w:r w:rsidRPr="00396A3A">
        <w:rPr>
          <w:lang w:val="ru-RU"/>
        </w:rPr>
        <w:t>Коми</w:t>
      </w:r>
      <w:r w:rsidR="00B178D9" w:rsidRPr="00396A3A">
        <w:rPr>
          <w:lang w:val="ru-RU"/>
        </w:rPr>
        <w:t>тета</w:t>
      </w:r>
      <w:r w:rsidRPr="00396A3A">
        <w:rPr>
          <w:lang w:val="ru-RU"/>
        </w:rPr>
        <w:t xml:space="preserve"> всемирного культурного наследия </w:t>
      </w:r>
      <w:r w:rsidR="006A5A7A" w:rsidRPr="00396A3A">
        <w:rPr>
          <w:lang w:val="ru-RU"/>
        </w:rPr>
        <w:t>также был п</w:t>
      </w:r>
      <w:r w:rsidR="006A5A7A" w:rsidRPr="00396A3A">
        <w:t>редставлен окончательн</w:t>
      </w:r>
      <w:proofErr w:type="spellStart"/>
      <w:r w:rsidR="006A5A7A" w:rsidRPr="00396A3A">
        <w:rPr>
          <w:lang w:val="ru-RU"/>
        </w:rPr>
        <w:t>ый</w:t>
      </w:r>
      <w:proofErr w:type="spellEnd"/>
      <w:r w:rsidR="006A5A7A" w:rsidRPr="00396A3A">
        <w:t xml:space="preserve"> </w:t>
      </w:r>
      <w:r w:rsidR="007A17F9" w:rsidRPr="00396A3A">
        <w:rPr>
          <w:lang w:val="ru-RU"/>
        </w:rPr>
        <w:t>О</w:t>
      </w:r>
      <w:r w:rsidR="006A5A7A" w:rsidRPr="00396A3A">
        <w:t xml:space="preserve">тчет Фонда всемирного наследия за </w:t>
      </w:r>
      <w:proofErr w:type="gramStart"/>
      <w:r w:rsidR="006A5A7A" w:rsidRPr="00396A3A">
        <w:t>2020-2021</w:t>
      </w:r>
      <w:proofErr w:type="gramEnd"/>
      <w:r w:rsidR="006A5A7A" w:rsidRPr="00396A3A">
        <w:t xml:space="preserve"> годы</w:t>
      </w:r>
      <w:r w:rsidR="006A5A7A" w:rsidRPr="00396A3A">
        <w:rPr>
          <w:lang w:val="ru-RU"/>
        </w:rPr>
        <w:t xml:space="preserve"> и</w:t>
      </w:r>
      <w:r w:rsidR="006A5A7A" w:rsidRPr="00396A3A">
        <w:t xml:space="preserve"> Отчет об исполнении бюджета на двухгодичный период 2022-2023 годов</w:t>
      </w:r>
      <w:r w:rsidR="006A5A7A" w:rsidRPr="00396A3A">
        <w:rPr>
          <w:lang w:val="ru-RU"/>
        </w:rPr>
        <w:t xml:space="preserve">. </w:t>
      </w:r>
      <w:r w:rsidRPr="00396A3A">
        <w:rPr>
          <w:lang w:val="ru-RU"/>
        </w:rPr>
        <w:t>Обобща</w:t>
      </w:r>
      <w:r w:rsidR="00FA1F06">
        <w:rPr>
          <w:lang w:val="ru-RU"/>
        </w:rPr>
        <w:t>я,</w:t>
      </w:r>
      <w:r w:rsidRPr="00396A3A">
        <w:rPr>
          <w:lang w:val="ru-RU"/>
        </w:rPr>
        <w:t xml:space="preserve"> можно отметить</w:t>
      </w:r>
      <w:r w:rsidR="00571C60" w:rsidRPr="00396A3A">
        <w:rPr>
          <w:lang w:val="ru-RU"/>
        </w:rPr>
        <w:t>,</w:t>
      </w:r>
      <w:r w:rsidRPr="00396A3A">
        <w:rPr>
          <w:lang w:val="ru-RU"/>
        </w:rPr>
        <w:t xml:space="preserve"> что</w:t>
      </w:r>
      <w:r w:rsidR="00571C60" w:rsidRPr="00396A3A">
        <w:rPr>
          <w:lang w:val="ru-RU"/>
        </w:rPr>
        <w:t xml:space="preserve"> по состоянию </w:t>
      </w:r>
      <w:r w:rsidR="007A17F9" w:rsidRPr="00396A3A">
        <w:rPr>
          <w:lang w:val="ru-RU"/>
        </w:rPr>
        <w:t xml:space="preserve">на июнь </w:t>
      </w:r>
      <w:r w:rsidR="00571C60" w:rsidRPr="00396A3A">
        <w:rPr>
          <w:lang w:val="ru-RU"/>
        </w:rPr>
        <w:t xml:space="preserve">2023 общий доход </w:t>
      </w:r>
      <w:r w:rsidRPr="00396A3A">
        <w:rPr>
          <w:lang w:val="ru-RU"/>
        </w:rPr>
        <w:t xml:space="preserve">ФВН </w:t>
      </w:r>
      <w:r w:rsidR="00571C60" w:rsidRPr="00396A3A">
        <w:rPr>
          <w:lang w:val="ru-RU"/>
        </w:rPr>
        <w:t>составил 10, 831,519$, а общий расход 8,293,004$</w:t>
      </w:r>
      <w:r w:rsidR="00126288" w:rsidRPr="00396A3A">
        <w:rPr>
          <w:lang w:val="ru-RU"/>
        </w:rPr>
        <w:t xml:space="preserve"> [9]</w:t>
      </w:r>
      <w:r w:rsidR="00571C60" w:rsidRPr="00396A3A">
        <w:rPr>
          <w:lang w:val="ru-RU"/>
        </w:rPr>
        <w:t xml:space="preserve">. Итого по </w:t>
      </w:r>
      <w:r w:rsidR="007A17F9" w:rsidRPr="00396A3A">
        <w:rPr>
          <w:lang w:val="ru-RU"/>
        </w:rPr>
        <w:t>О</w:t>
      </w:r>
      <w:r w:rsidR="00571C60" w:rsidRPr="00396A3A">
        <w:rPr>
          <w:lang w:val="ru-RU"/>
        </w:rPr>
        <w:t>тчету ФВН остаток средств на конец периода составил 16,218,433$</w:t>
      </w:r>
      <w:r w:rsidR="00126288" w:rsidRPr="00396A3A">
        <w:rPr>
          <w:lang w:val="ru-RU"/>
        </w:rPr>
        <w:t xml:space="preserve"> [9]</w:t>
      </w:r>
      <w:r w:rsidR="00571C60" w:rsidRPr="00396A3A">
        <w:rPr>
          <w:lang w:val="ru-RU"/>
        </w:rPr>
        <w:t xml:space="preserve">. </w:t>
      </w:r>
      <w:r w:rsidR="00571C60" w:rsidRPr="00396A3A">
        <w:t xml:space="preserve"> </w:t>
      </w:r>
      <w:r w:rsidR="006A5A7A" w:rsidRPr="00396A3A">
        <w:rPr>
          <w:lang w:val="ru-RU"/>
        </w:rPr>
        <w:t>В целом</w:t>
      </w:r>
      <w:r w:rsidR="00FA1F06">
        <w:rPr>
          <w:lang w:val="ru-RU"/>
        </w:rPr>
        <w:t xml:space="preserve"> п</w:t>
      </w:r>
      <w:r w:rsidR="006A5A7A" w:rsidRPr="00396A3A">
        <w:rPr>
          <w:color w:val="000000" w:themeColor="text1"/>
          <w:lang w:val="ru-RU"/>
        </w:rPr>
        <w:t xml:space="preserve">оддержку органов управления всемирного наследия в </w:t>
      </w:r>
      <w:proofErr w:type="gramStart"/>
      <w:r w:rsidR="006A5A7A" w:rsidRPr="00396A3A">
        <w:rPr>
          <w:color w:val="000000" w:themeColor="text1"/>
          <w:lang w:val="ru-RU"/>
        </w:rPr>
        <w:t>2024-2025</w:t>
      </w:r>
      <w:proofErr w:type="gramEnd"/>
      <w:r w:rsidR="006A5A7A" w:rsidRPr="00396A3A">
        <w:rPr>
          <w:color w:val="000000" w:themeColor="text1"/>
          <w:lang w:val="ru-RU"/>
        </w:rPr>
        <w:t xml:space="preserve"> годах планируется снизить на 9% по сравнению с </w:t>
      </w:r>
      <w:r w:rsidR="00FA1F06">
        <w:rPr>
          <w:color w:val="000000" w:themeColor="text1"/>
          <w:lang w:val="ru-RU"/>
        </w:rPr>
        <w:t>б</w:t>
      </w:r>
      <w:r w:rsidR="006A5A7A" w:rsidRPr="00396A3A">
        <w:rPr>
          <w:color w:val="000000" w:themeColor="text1"/>
          <w:lang w:val="ru-RU"/>
        </w:rPr>
        <w:t>юджет</w:t>
      </w:r>
      <w:r w:rsidR="00FA1F06">
        <w:rPr>
          <w:color w:val="000000" w:themeColor="text1"/>
          <w:lang w:val="ru-RU"/>
        </w:rPr>
        <w:t>ом</w:t>
      </w:r>
      <w:r w:rsidR="006A5A7A" w:rsidRPr="00396A3A">
        <w:rPr>
          <w:color w:val="000000" w:themeColor="text1"/>
          <w:lang w:val="ru-RU"/>
        </w:rPr>
        <w:t xml:space="preserve"> ФВН на 2022-2023 </w:t>
      </w:r>
      <w:r w:rsidR="006A5A7A" w:rsidRPr="00396A3A">
        <w:rPr>
          <w:color w:val="000000" w:themeColor="text1"/>
          <w:lang w:val="ru-RU"/>
        </w:rPr>
        <w:lastRenderedPageBreak/>
        <w:t xml:space="preserve">годы, а на </w:t>
      </w:r>
      <w:r w:rsidR="00FA1F06">
        <w:rPr>
          <w:color w:val="000000" w:themeColor="text1"/>
          <w:lang w:val="ru-RU"/>
        </w:rPr>
        <w:t>в</w:t>
      </w:r>
      <w:r w:rsidR="006A5A7A" w:rsidRPr="00396A3A">
        <w:rPr>
          <w:color w:val="000000" w:themeColor="text1"/>
          <w:lang w:val="ru-RU"/>
        </w:rPr>
        <w:t>ыявление, управление и популяризацию всемирного наследия бюджет будет снижен на 1%</w:t>
      </w:r>
      <w:r w:rsidR="00126288" w:rsidRPr="00396A3A">
        <w:rPr>
          <w:color w:val="000000" w:themeColor="text1"/>
          <w:lang w:val="ru-RU"/>
        </w:rPr>
        <w:t xml:space="preserve"> [9]</w:t>
      </w:r>
      <w:r w:rsidR="006A5A7A" w:rsidRPr="00396A3A">
        <w:rPr>
          <w:color w:val="000000" w:themeColor="text1"/>
          <w:lang w:val="ru-RU"/>
        </w:rPr>
        <w:t>.</w:t>
      </w:r>
    </w:p>
    <w:p w14:paraId="714FE43A" w14:textId="561DD35C" w:rsidR="00571C60" w:rsidRPr="00396A3A" w:rsidRDefault="002B3A84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396A3A">
        <w:rPr>
          <w:rFonts w:ascii="Times New Roman" w:hAnsi="Times New Roman" w:cs="Times New Roman"/>
          <w:color w:val="000000" w:themeColor="text1"/>
          <w:lang w:val="ru-RU"/>
        </w:rPr>
        <w:t xml:space="preserve">Считаем важным упомянуть аспект взаимоотношений России и ЮНЕСКО. </w:t>
      </w:r>
      <w:r w:rsidR="00571C60" w:rsidRPr="00396A3A">
        <w:rPr>
          <w:rFonts w:ascii="Times New Roman" w:hAnsi="Times New Roman" w:cs="Times New Roman"/>
          <w:color w:val="000000" w:themeColor="text1"/>
          <w:lang w:val="ru-RU"/>
        </w:rPr>
        <w:t xml:space="preserve">Во время 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  <w:lang w:val="ru-RU"/>
        </w:rPr>
        <w:t>в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</w:rPr>
        <w:t>ыступлени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  <w:lang w:val="ru-RU"/>
        </w:rPr>
        <w:t xml:space="preserve">я 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</w:rPr>
        <w:t>на Общем собрании Комиссии Р</w:t>
      </w:r>
      <w:r w:rsidR="008041AB" w:rsidRPr="00396A3A">
        <w:rPr>
          <w:rStyle w:val="a7"/>
          <w:rFonts w:ascii="Times New Roman" w:hAnsi="Times New Roman" w:cs="Times New Roman"/>
          <w:b w:val="0"/>
          <w:bCs w:val="0"/>
          <w:color w:val="000000"/>
          <w:lang w:val="ru-RU"/>
        </w:rPr>
        <w:t>Ф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</w:rPr>
        <w:t xml:space="preserve"> по делам ЮНЕСКО </w:t>
      </w:r>
      <w:proofErr w:type="gramStart"/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</w:rPr>
        <w:t>С.В.</w:t>
      </w:r>
      <w:proofErr w:type="gramEnd"/>
      <w:r w:rsidR="00D45704" w:rsidRPr="00396A3A">
        <w:rPr>
          <w:rStyle w:val="a7"/>
          <w:rFonts w:ascii="Times New Roman" w:hAnsi="Times New Roman" w:cs="Times New Roman"/>
          <w:b w:val="0"/>
          <w:bCs w:val="0"/>
          <w:color w:val="000000"/>
          <w:lang w:val="ru-RU"/>
        </w:rPr>
        <w:t xml:space="preserve"> 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</w:rPr>
        <w:t>Лавров</w:t>
      </w:r>
      <w:r w:rsidR="00571C60" w:rsidRPr="00396A3A">
        <w:rPr>
          <w:rStyle w:val="a7"/>
          <w:rFonts w:ascii="Times New Roman" w:hAnsi="Times New Roman" w:cs="Times New Roman"/>
          <w:b w:val="0"/>
          <w:bCs w:val="0"/>
          <w:color w:val="000000"/>
          <w:lang w:val="ru-RU"/>
        </w:rPr>
        <w:t xml:space="preserve"> отметил, что</w:t>
      </w:r>
      <w:r w:rsidR="00571C60" w:rsidRPr="00396A3A">
        <w:rPr>
          <w:rStyle w:val="a7"/>
          <w:rFonts w:ascii="Times New Roman" w:hAnsi="Times New Roman" w:cs="Times New Roman"/>
          <w:color w:val="000000"/>
          <w:lang w:val="ru-RU"/>
        </w:rPr>
        <w:t xml:space="preserve"> </w:t>
      </w:r>
      <w:r w:rsidR="00571C60" w:rsidRPr="00396A3A">
        <w:rPr>
          <w:rFonts w:ascii="Times New Roman" w:hAnsi="Times New Roman" w:cs="Times New Roman"/>
          <w:lang w:val="ru-RU"/>
        </w:rPr>
        <w:t xml:space="preserve">после начала СВО </w:t>
      </w:r>
      <w:r w:rsidR="00D45704" w:rsidRPr="00396A3A">
        <w:rPr>
          <w:rFonts w:asciiTheme="majorBidi" w:hAnsiTheme="majorBidi" w:cstheme="majorBidi"/>
        </w:rPr>
        <w:t>«коллективны</w:t>
      </w:r>
      <w:r w:rsidR="00D45704" w:rsidRPr="00396A3A">
        <w:rPr>
          <w:rFonts w:asciiTheme="majorBidi" w:hAnsiTheme="majorBidi" w:cstheme="majorBidi"/>
          <w:lang w:val="ru-RU"/>
        </w:rPr>
        <w:t>м</w:t>
      </w:r>
      <w:r w:rsidR="00D45704" w:rsidRPr="00396A3A">
        <w:rPr>
          <w:rFonts w:asciiTheme="majorBidi" w:hAnsiTheme="majorBidi" w:cstheme="majorBidi"/>
        </w:rPr>
        <w:t xml:space="preserve"> Запад</w:t>
      </w:r>
      <w:r w:rsidR="00D45704" w:rsidRPr="00396A3A">
        <w:rPr>
          <w:rFonts w:asciiTheme="majorBidi" w:hAnsiTheme="majorBidi" w:cstheme="majorBidi"/>
          <w:lang w:val="ru-RU"/>
        </w:rPr>
        <w:t>ом</w:t>
      </w:r>
      <w:r w:rsidR="00D45704" w:rsidRPr="00396A3A">
        <w:rPr>
          <w:rFonts w:asciiTheme="majorBidi" w:hAnsiTheme="majorBidi" w:cstheme="majorBidi"/>
        </w:rPr>
        <w:t>»</w:t>
      </w:r>
      <w:r w:rsidR="00D45704" w:rsidRPr="00396A3A">
        <w:rPr>
          <w:rFonts w:ascii="Times New Roman" w:hAnsi="Times New Roman" w:cs="Times New Roman"/>
          <w:lang w:val="ru-RU"/>
        </w:rPr>
        <w:t xml:space="preserve"> </w:t>
      </w:r>
      <w:r w:rsidR="00571C60" w:rsidRPr="00396A3A">
        <w:rPr>
          <w:rFonts w:ascii="Times New Roman" w:hAnsi="Times New Roman" w:cs="Times New Roman"/>
          <w:lang w:val="ru-RU"/>
        </w:rPr>
        <w:t>были приняты усилия по политизации данной организации. Особое внимание вызывает тот факт, что появляются случаи пренебрежения и вольной трактовки пр</w:t>
      </w:r>
      <w:r w:rsidR="00986B5F" w:rsidRPr="00396A3A">
        <w:rPr>
          <w:rFonts w:ascii="Times New Roman" w:hAnsi="Times New Roman" w:cs="Times New Roman"/>
          <w:lang w:val="ru-RU"/>
        </w:rPr>
        <w:t>инципов</w:t>
      </w:r>
      <w:r w:rsidR="00571C60" w:rsidRPr="00396A3A">
        <w:rPr>
          <w:rFonts w:ascii="Times New Roman" w:hAnsi="Times New Roman" w:cs="Times New Roman"/>
          <w:lang w:val="ru-RU"/>
        </w:rPr>
        <w:t xml:space="preserve"> и </w:t>
      </w:r>
      <w:r w:rsidR="00D45704" w:rsidRPr="00396A3A">
        <w:rPr>
          <w:rFonts w:ascii="Times New Roman" w:hAnsi="Times New Roman" w:cs="Times New Roman"/>
          <w:lang w:val="ru-RU"/>
        </w:rPr>
        <w:t xml:space="preserve">положений </w:t>
      </w:r>
      <w:r w:rsidR="00571C60" w:rsidRPr="00396A3A">
        <w:rPr>
          <w:rFonts w:ascii="Times New Roman" w:hAnsi="Times New Roman" w:cs="Times New Roman"/>
          <w:lang w:val="ru-RU"/>
        </w:rPr>
        <w:t>Устава ЮНЕСКО в соответствии с тем или иным политическим заказом</w:t>
      </w:r>
      <w:r w:rsidR="00F10213">
        <w:rPr>
          <w:rFonts w:ascii="Times New Roman" w:hAnsi="Times New Roman" w:cs="Times New Roman"/>
          <w:lang w:val="ru-RU"/>
        </w:rPr>
        <w:t xml:space="preserve"> </w:t>
      </w:r>
      <w:r w:rsidR="00F10213" w:rsidRPr="00F10213">
        <w:rPr>
          <w:rFonts w:ascii="Times New Roman" w:hAnsi="Times New Roman" w:cs="Times New Roman"/>
          <w:lang w:val="ru-RU"/>
        </w:rPr>
        <w:t>[2]</w:t>
      </w:r>
      <w:r w:rsidR="00571C60" w:rsidRPr="00396A3A">
        <w:rPr>
          <w:rFonts w:ascii="Times New Roman" w:hAnsi="Times New Roman" w:cs="Times New Roman"/>
          <w:lang w:val="ru-RU"/>
        </w:rPr>
        <w:t>. Несмотря на то, что наблюдаются попытки понизить уровень присутствия и деятельности Росси</w:t>
      </w:r>
      <w:r w:rsidR="008041AB" w:rsidRPr="00396A3A">
        <w:rPr>
          <w:rFonts w:ascii="Times New Roman" w:hAnsi="Times New Roman" w:cs="Times New Roman"/>
          <w:lang w:val="ru-RU"/>
        </w:rPr>
        <w:t>и</w:t>
      </w:r>
      <w:r w:rsidR="00571C60" w:rsidRPr="00396A3A">
        <w:rPr>
          <w:rFonts w:ascii="Times New Roman" w:hAnsi="Times New Roman" w:cs="Times New Roman"/>
          <w:lang w:val="ru-RU"/>
        </w:rPr>
        <w:t xml:space="preserve"> в ЮНЕСКО, в своем выступлении на </w:t>
      </w:r>
      <w:r w:rsidR="00F10213">
        <w:rPr>
          <w:rFonts w:ascii="Times New Roman" w:hAnsi="Times New Roman" w:cs="Times New Roman"/>
          <w:lang w:val="ru-RU"/>
        </w:rPr>
        <w:t>Санкт-Петербургском м</w:t>
      </w:r>
      <w:r w:rsidR="00571C60" w:rsidRPr="00396A3A">
        <w:rPr>
          <w:rFonts w:ascii="Times New Roman" w:hAnsi="Times New Roman" w:cs="Times New Roman"/>
          <w:lang w:val="ru-RU"/>
        </w:rPr>
        <w:t>еждународном культурном форуме</w:t>
      </w:r>
      <w:r w:rsidR="00F10213">
        <w:rPr>
          <w:rFonts w:ascii="Times New Roman" w:hAnsi="Times New Roman" w:cs="Times New Roman"/>
          <w:lang w:val="ru-RU"/>
        </w:rPr>
        <w:t xml:space="preserve"> </w:t>
      </w:r>
      <w:r w:rsidR="00571C60" w:rsidRPr="00396A3A">
        <w:rPr>
          <w:rFonts w:ascii="Times New Roman" w:hAnsi="Times New Roman" w:cs="Times New Roman"/>
          <w:lang w:val="ru-RU"/>
        </w:rPr>
        <w:t>2023 года</w:t>
      </w:r>
      <w:r w:rsidR="00F10213">
        <w:rPr>
          <w:rFonts w:ascii="Times New Roman" w:hAnsi="Times New Roman" w:cs="Times New Roman"/>
          <w:lang w:val="ru-RU"/>
        </w:rPr>
        <w:t xml:space="preserve"> </w:t>
      </w:r>
      <w:r w:rsidR="00571C60" w:rsidRPr="00396A3A">
        <w:rPr>
          <w:rFonts w:ascii="Times New Roman" w:hAnsi="Times New Roman" w:cs="Times New Roman"/>
          <w:lang w:val="ru-RU"/>
        </w:rPr>
        <w:t>В.В. Путин подчеркнул, что Россия не собирается уступать свои позиции в данной организации и на данный момент осуществляет достаточно серьезные проекты по линии Ю</w:t>
      </w:r>
      <w:r w:rsidR="00522720" w:rsidRPr="00396A3A">
        <w:rPr>
          <w:rFonts w:ascii="Times New Roman" w:hAnsi="Times New Roman" w:cs="Times New Roman"/>
          <w:lang w:val="ru-RU"/>
        </w:rPr>
        <w:t>НЕСКО</w:t>
      </w:r>
      <w:r w:rsidR="00126288" w:rsidRPr="00396A3A">
        <w:rPr>
          <w:rFonts w:ascii="Times New Roman" w:hAnsi="Times New Roman" w:cs="Times New Roman"/>
          <w:lang w:val="ru-RU"/>
        </w:rPr>
        <w:t xml:space="preserve"> [1]</w:t>
      </w:r>
      <w:r w:rsidR="00571C60" w:rsidRPr="00396A3A">
        <w:rPr>
          <w:rFonts w:ascii="Times New Roman" w:hAnsi="Times New Roman" w:cs="Times New Roman"/>
          <w:lang w:val="ru-RU"/>
        </w:rPr>
        <w:t xml:space="preserve">. </w:t>
      </w:r>
      <w:r w:rsidR="00571C60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 xml:space="preserve">Министр </w:t>
      </w:r>
      <w:r w:rsidR="00B80125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>и</w:t>
      </w:r>
      <w:r w:rsidR="00571C60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 xml:space="preserve">ностранных дел </w:t>
      </w:r>
      <w:r w:rsidR="00B80125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>Р</w:t>
      </w:r>
      <w:r w:rsidR="00AD5ADB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>Ф</w:t>
      </w:r>
      <w:r w:rsidR="00B80125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 xml:space="preserve"> </w:t>
      </w:r>
      <w:r w:rsidR="00571C60" w:rsidRPr="00396A3A">
        <w:rPr>
          <w:rStyle w:val="apple-converted-space"/>
          <w:rFonts w:ascii="Times New Roman" w:hAnsi="Times New Roman" w:cs="Times New Roman"/>
          <w:color w:val="000000"/>
          <w:lang w:val="ru-RU"/>
        </w:rPr>
        <w:t xml:space="preserve">акцентировал внимание на том, что у России наработан обширный и положительный опыт по работе в данной организации. Как отметил </w:t>
      </w:r>
      <w:r w:rsidR="00571C60" w:rsidRPr="00396A3A">
        <w:rPr>
          <w:rFonts w:ascii="Times New Roman" w:hAnsi="Times New Roman" w:cs="Times New Roman"/>
          <w:lang w:val="ru-RU"/>
        </w:rPr>
        <w:t>Сергей Викторович</w:t>
      </w:r>
      <w:r w:rsidR="00F10213">
        <w:rPr>
          <w:rFonts w:ascii="Times New Roman" w:hAnsi="Times New Roman" w:cs="Times New Roman"/>
          <w:lang w:val="ru-RU"/>
        </w:rPr>
        <w:t>,</w:t>
      </w:r>
      <w:r w:rsidR="00571C60" w:rsidRPr="00396A3A">
        <w:rPr>
          <w:rFonts w:ascii="Times New Roman" w:hAnsi="Times New Roman" w:cs="Times New Roman"/>
          <w:lang w:val="ru-RU"/>
        </w:rPr>
        <w:t xml:space="preserve"> «профессиональный взаимовыгодный диалог в ЮНЕСКО по-прежнему возможен</w:t>
      </w:r>
      <w:r w:rsidR="00B80125" w:rsidRPr="00396A3A">
        <w:rPr>
          <w:rFonts w:ascii="Times New Roman" w:hAnsi="Times New Roman" w:cs="Times New Roman"/>
          <w:lang w:val="ru-RU"/>
        </w:rPr>
        <w:t>»</w:t>
      </w:r>
      <w:r w:rsidR="00126288" w:rsidRPr="00396A3A">
        <w:rPr>
          <w:rFonts w:ascii="Times New Roman" w:hAnsi="Times New Roman" w:cs="Times New Roman"/>
          <w:lang w:val="ru-RU"/>
        </w:rPr>
        <w:t xml:space="preserve"> [2]</w:t>
      </w:r>
      <w:r w:rsidR="00571C60" w:rsidRPr="00396A3A">
        <w:rPr>
          <w:rFonts w:ascii="Times New Roman" w:hAnsi="Times New Roman" w:cs="Times New Roman"/>
          <w:lang w:val="ru-RU"/>
        </w:rPr>
        <w:t xml:space="preserve">. </w:t>
      </w:r>
    </w:p>
    <w:p w14:paraId="7157640D" w14:textId="6E5562EA" w:rsidR="00571C60" w:rsidRPr="00396A3A" w:rsidRDefault="00571C60" w:rsidP="00983576">
      <w:pPr>
        <w:pStyle w:val="a6"/>
        <w:spacing w:before="0" w:beforeAutospacing="0" w:after="0" w:afterAutospacing="0"/>
        <w:ind w:firstLine="426"/>
        <w:jc w:val="both"/>
        <w:rPr>
          <w:lang w:val="ru-RU"/>
        </w:rPr>
      </w:pPr>
      <w:r w:rsidRPr="00396A3A">
        <w:rPr>
          <w:color w:val="000000" w:themeColor="text1"/>
          <w:lang w:val="ru-RU"/>
        </w:rPr>
        <w:t>Еще до проведения самой 45-й сессии ЮНЕСКО состоялось интервью</w:t>
      </w:r>
      <w:r w:rsidR="0027272F" w:rsidRPr="00396A3A">
        <w:rPr>
          <w:color w:val="000000" w:themeColor="text1"/>
          <w:lang w:val="ru-RU"/>
        </w:rPr>
        <w:t xml:space="preserve"> </w:t>
      </w:r>
      <w:r w:rsidR="0027272F" w:rsidRPr="00396A3A">
        <w:rPr>
          <w:rFonts w:asciiTheme="majorBidi" w:hAnsiTheme="majorBidi" w:cstheme="majorBidi"/>
          <w:color w:val="000000" w:themeColor="text1"/>
          <w:spacing w:val="2"/>
          <w:lang w:val="ru-RU"/>
        </w:rPr>
        <w:t xml:space="preserve">Постоянного Представителя России при ЮНЕСКО </w:t>
      </w:r>
      <w:proofErr w:type="gramStart"/>
      <w:r w:rsidRPr="00396A3A">
        <w:rPr>
          <w:color w:val="000000" w:themeColor="text1"/>
          <w:lang w:val="ru-RU"/>
        </w:rPr>
        <w:t>Р.Ж.</w:t>
      </w:r>
      <w:proofErr w:type="gramEnd"/>
      <w:r w:rsidR="00A12107">
        <w:rPr>
          <w:color w:val="000000" w:themeColor="text1"/>
          <w:lang w:val="ru-RU"/>
        </w:rPr>
        <w:t xml:space="preserve"> </w:t>
      </w:r>
      <w:proofErr w:type="spellStart"/>
      <w:r w:rsidRPr="00396A3A">
        <w:rPr>
          <w:color w:val="000000" w:themeColor="text1"/>
          <w:lang w:val="ru-RU"/>
        </w:rPr>
        <w:t>Аляутдинова</w:t>
      </w:r>
      <w:proofErr w:type="spellEnd"/>
      <w:r w:rsidR="00B80125" w:rsidRPr="00396A3A">
        <w:rPr>
          <w:color w:val="000000" w:themeColor="text1"/>
          <w:lang w:val="ru-RU"/>
        </w:rPr>
        <w:t>,</w:t>
      </w:r>
      <w:r w:rsidRPr="00396A3A">
        <w:rPr>
          <w:color w:val="000000" w:themeColor="text1"/>
          <w:lang w:val="ru-RU"/>
        </w:rPr>
        <w:t xml:space="preserve"> в котором он </w:t>
      </w:r>
      <w:r w:rsidR="00B80125" w:rsidRPr="00396A3A">
        <w:rPr>
          <w:color w:val="000000" w:themeColor="text1"/>
          <w:bdr w:val="none" w:sz="0" w:space="0" w:color="auto" w:frame="1"/>
          <w:lang w:val="ru-RU"/>
        </w:rPr>
        <w:t xml:space="preserve">особо </w:t>
      </w:r>
      <w:r w:rsidRPr="00396A3A">
        <w:rPr>
          <w:color w:val="000000" w:themeColor="text1"/>
          <w:bdr w:val="none" w:sz="0" w:space="0" w:color="auto" w:frame="1"/>
          <w:lang w:val="ru-RU"/>
        </w:rPr>
        <w:t>подчерк</w:t>
      </w:r>
      <w:r w:rsidR="00A208D2">
        <w:rPr>
          <w:color w:val="000000" w:themeColor="text1"/>
          <w:bdr w:val="none" w:sz="0" w:space="0" w:color="auto" w:frame="1"/>
          <w:lang w:val="ru-RU"/>
        </w:rPr>
        <w:t>нул</w:t>
      </w:r>
      <w:r w:rsidRPr="00396A3A">
        <w:rPr>
          <w:color w:val="000000" w:themeColor="text1"/>
          <w:bdr w:val="none" w:sz="0" w:space="0" w:color="auto" w:frame="1"/>
          <w:lang w:val="ru-RU"/>
        </w:rPr>
        <w:t xml:space="preserve"> непростую обстановку в ЮНЕСКО, сложившуюся в результате </w:t>
      </w:r>
      <w:r w:rsidRPr="00396A3A">
        <w:t>«оголтел</w:t>
      </w:r>
      <w:r w:rsidRPr="00396A3A">
        <w:rPr>
          <w:lang w:val="ru-RU"/>
        </w:rPr>
        <w:t>ой</w:t>
      </w:r>
      <w:r w:rsidRPr="00396A3A">
        <w:t xml:space="preserve"> антироссийск</w:t>
      </w:r>
      <w:r w:rsidRPr="00396A3A">
        <w:rPr>
          <w:lang w:val="ru-RU"/>
        </w:rPr>
        <w:t>ой</w:t>
      </w:r>
      <w:r w:rsidRPr="00396A3A">
        <w:t xml:space="preserve"> кампани</w:t>
      </w:r>
      <w:r w:rsidRPr="00396A3A">
        <w:rPr>
          <w:lang w:val="ru-RU"/>
        </w:rPr>
        <w:t>и</w:t>
      </w:r>
      <w:r w:rsidRPr="00396A3A">
        <w:t xml:space="preserve"> Запада</w:t>
      </w:r>
      <w:r w:rsidRPr="00396A3A">
        <w:rPr>
          <w:lang w:val="ru-RU"/>
        </w:rPr>
        <w:t>»</w:t>
      </w:r>
      <w:r w:rsidR="00126288" w:rsidRPr="00396A3A">
        <w:rPr>
          <w:lang w:val="ru-RU"/>
        </w:rPr>
        <w:t xml:space="preserve"> [5]</w:t>
      </w:r>
      <w:r w:rsidRPr="00396A3A">
        <w:rPr>
          <w:lang w:val="ru-RU"/>
        </w:rPr>
        <w:t xml:space="preserve">. </w:t>
      </w:r>
      <w:r w:rsidRPr="00396A3A">
        <w:rPr>
          <w:color w:val="000000" w:themeColor="text1"/>
          <w:lang w:val="ru-RU"/>
        </w:rPr>
        <w:t xml:space="preserve">Отдельным аспектом политизации ЮНЕСКО считается перенос проведения 45-й сессии Комитета всемирного наследия из России в Саудовскую Аравию. </w:t>
      </w:r>
      <w:r w:rsidR="00A50ED2">
        <w:rPr>
          <w:color w:val="000000" w:themeColor="text1"/>
          <w:lang w:val="ru-RU"/>
        </w:rPr>
        <w:t>По словам</w:t>
      </w:r>
      <w:r w:rsidRPr="00396A3A">
        <w:rPr>
          <w:color w:val="000000" w:themeColor="text1"/>
          <w:lang w:val="ru-RU"/>
        </w:rPr>
        <w:t xml:space="preserve"> </w:t>
      </w:r>
      <w:r w:rsidRPr="00396A3A">
        <w:rPr>
          <w:color w:val="000000" w:themeColor="text1"/>
          <w:kern w:val="36"/>
        </w:rPr>
        <w:t>Ответственн</w:t>
      </w:r>
      <w:r w:rsidR="00A50ED2">
        <w:rPr>
          <w:color w:val="000000" w:themeColor="text1"/>
          <w:kern w:val="36"/>
          <w:lang w:val="ru-RU"/>
        </w:rPr>
        <w:t>ого</w:t>
      </w:r>
      <w:r w:rsidRPr="00396A3A">
        <w:rPr>
          <w:color w:val="000000" w:themeColor="text1"/>
          <w:kern w:val="36"/>
        </w:rPr>
        <w:t xml:space="preserve"> секретар</w:t>
      </w:r>
      <w:r w:rsidR="00A50ED2">
        <w:rPr>
          <w:color w:val="000000" w:themeColor="text1"/>
          <w:kern w:val="36"/>
          <w:lang w:val="ru-RU"/>
        </w:rPr>
        <w:t>я</w:t>
      </w:r>
      <w:r w:rsidRPr="00396A3A">
        <w:rPr>
          <w:color w:val="000000" w:themeColor="text1"/>
          <w:kern w:val="36"/>
        </w:rPr>
        <w:t xml:space="preserve"> Комиссии </w:t>
      </w:r>
      <w:r w:rsidR="00AD5ADB" w:rsidRPr="00396A3A">
        <w:rPr>
          <w:color w:val="000000" w:themeColor="text1"/>
          <w:kern w:val="36"/>
          <w:lang w:val="ru-RU"/>
        </w:rPr>
        <w:t xml:space="preserve">РФ </w:t>
      </w:r>
      <w:r w:rsidRPr="00396A3A">
        <w:rPr>
          <w:color w:val="000000" w:themeColor="text1"/>
          <w:kern w:val="36"/>
        </w:rPr>
        <w:t>по делам ЮНЕСКО, Советник Министра иностранных дел Р</w:t>
      </w:r>
      <w:r w:rsidR="00B80125" w:rsidRPr="00396A3A">
        <w:rPr>
          <w:color w:val="000000" w:themeColor="text1"/>
          <w:kern w:val="36"/>
          <w:lang w:val="ru-RU"/>
        </w:rPr>
        <w:t>Ф</w:t>
      </w:r>
      <w:r w:rsidRPr="00396A3A">
        <w:rPr>
          <w:color w:val="000000" w:themeColor="text1"/>
          <w:kern w:val="36"/>
        </w:rPr>
        <w:t xml:space="preserve"> Г.Э.</w:t>
      </w:r>
      <w:r w:rsidR="00B80125" w:rsidRPr="00396A3A">
        <w:rPr>
          <w:color w:val="000000" w:themeColor="text1"/>
          <w:kern w:val="36"/>
          <w:lang w:val="ru-RU"/>
        </w:rPr>
        <w:t xml:space="preserve"> </w:t>
      </w:r>
      <w:r w:rsidRPr="00396A3A">
        <w:rPr>
          <w:color w:val="000000" w:themeColor="text1"/>
          <w:kern w:val="36"/>
        </w:rPr>
        <w:t>Орджоникидзе </w:t>
      </w:r>
      <w:r w:rsidRPr="00396A3A">
        <w:rPr>
          <w:color w:val="000000" w:themeColor="text1"/>
          <w:kern w:val="36"/>
          <w:lang w:val="ru-RU"/>
        </w:rPr>
        <w:t>данное решение было принято несмотря на</w:t>
      </w:r>
      <w:r w:rsidRPr="00396A3A">
        <w:rPr>
          <w:color w:val="000000"/>
          <w:shd w:val="clear" w:color="auto" w:fill="FFFFFF"/>
        </w:rPr>
        <w:t xml:space="preserve"> </w:t>
      </w:r>
      <w:r w:rsidRPr="00396A3A">
        <w:rPr>
          <w:color w:val="000000"/>
          <w:shd w:val="clear" w:color="auto" w:fill="FFFFFF"/>
          <w:lang w:val="ru-RU"/>
        </w:rPr>
        <w:t>г</w:t>
      </w:r>
      <w:r w:rsidRPr="00396A3A">
        <w:rPr>
          <w:color w:val="000000"/>
          <w:shd w:val="clear" w:color="auto" w:fill="FFFFFF"/>
        </w:rPr>
        <w:t>отовность к компромиссам и конструктивный подход Российской Федерации</w:t>
      </w:r>
      <w:r w:rsidRPr="00396A3A">
        <w:rPr>
          <w:color w:val="000000"/>
          <w:shd w:val="clear" w:color="auto" w:fill="FFFFFF"/>
          <w:lang w:val="ru-RU"/>
        </w:rPr>
        <w:t>.</w:t>
      </w:r>
    </w:p>
    <w:p w14:paraId="06F0BD33" w14:textId="51DED85F" w:rsidR="002B3A84" w:rsidRPr="00396A3A" w:rsidRDefault="002B3A84" w:rsidP="00983576">
      <w:pPr>
        <w:ind w:firstLine="426"/>
        <w:jc w:val="both"/>
        <w:rPr>
          <w:rFonts w:asciiTheme="majorBidi" w:hAnsiTheme="majorBidi" w:cstheme="majorBidi"/>
          <w:lang w:val="ru-RU"/>
        </w:rPr>
      </w:pPr>
      <w:r w:rsidRPr="00396A3A">
        <w:rPr>
          <w:rFonts w:asciiTheme="majorBidi" w:hAnsiTheme="majorBidi" w:cstheme="majorBidi"/>
          <w:lang w:val="ru-RU"/>
        </w:rPr>
        <w:t xml:space="preserve">В заключение </w:t>
      </w:r>
      <w:r w:rsidR="00AC60E7" w:rsidRPr="00396A3A">
        <w:rPr>
          <w:rFonts w:asciiTheme="majorBidi" w:hAnsiTheme="majorBidi" w:cstheme="majorBidi"/>
          <w:lang w:val="ru-RU"/>
        </w:rPr>
        <w:t>н</w:t>
      </w:r>
      <w:r w:rsidR="00AD5ADB" w:rsidRPr="00396A3A">
        <w:rPr>
          <w:rFonts w:asciiTheme="majorBidi" w:hAnsiTheme="majorBidi" w:cstheme="majorBidi"/>
          <w:lang w:val="ru-RU"/>
        </w:rPr>
        <w:t>еобходимо</w:t>
      </w:r>
      <w:r w:rsidR="00AC60E7" w:rsidRPr="00396A3A">
        <w:rPr>
          <w:rFonts w:asciiTheme="majorBidi" w:hAnsiTheme="majorBidi" w:cstheme="majorBidi"/>
          <w:lang w:val="ru-RU"/>
        </w:rPr>
        <w:t xml:space="preserve"> подчеркнуть </w:t>
      </w:r>
      <w:r w:rsidR="00AD5ADB" w:rsidRPr="00396A3A">
        <w:rPr>
          <w:rFonts w:asciiTheme="majorBidi" w:hAnsiTheme="majorBidi" w:cstheme="majorBidi"/>
          <w:lang w:val="ru-RU"/>
        </w:rPr>
        <w:t xml:space="preserve">неоспоримую </w:t>
      </w:r>
      <w:r w:rsidRPr="00396A3A">
        <w:rPr>
          <w:rFonts w:asciiTheme="majorBidi" w:hAnsiTheme="majorBidi" w:cstheme="majorBidi"/>
          <w:lang w:val="ru-RU"/>
        </w:rPr>
        <w:t>важность</w:t>
      </w:r>
      <w:r w:rsidR="00AD5ADB" w:rsidRPr="00396A3A">
        <w:rPr>
          <w:rFonts w:asciiTheme="majorBidi" w:hAnsiTheme="majorBidi" w:cstheme="majorBidi"/>
          <w:lang w:val="ru-RU"/>
        </w:rPr>
        <w:t xml:space="preserve"> функции по координации международной деятельности в части сохранения всемирного культурного наследия, которая возложена на ЮНЕСКО</w:t>
      </w:r>
      <w:r w:rsidR="00AC60E7" w:rsidRPr="00396A3A">
        <w:rPr>
          <w:rFonts w:asciiTheme="majorBidi" w:hAnsiTheme="majorBidi" w:cstheme="majorBidi"/>
          <w:lang w:val="ru-RU"/>
        </w:rPr>
        <w:t>.</w:t>
      </w:r>
      <w:r w:rsidR="00690F72" w:rsidRPr="00396A3A">
        <w:rPr>
          <w:rFonts w:asciiTheme="majorBidi" w:hAnsiTheme="majorBidi" w:cstheme="majorBidi"/>
          <w:lang w:val="ru-RU"/>
        </w:rPr>
        <w:t xml:space="preserve"> </w:t>
      </w:r>
      <w:r w:rsidR="00AC60E7" w:rsidRPr="00396A3A">
        <w:rPr>
          <w:rFonts w:asciiTheme="majorBidi" w:hAnsiTheme="majorBidi" w:cstheme="majorBidi"/>
          <w:lang w:val="ru-RU"/>
        </w:rPr>
        <w:t>П</w:t>
      </w:r>
      <w:r w:rsidR="00690F72" w:rsidRPr="00396A3A">
        <w:rPr>
          <w:rFonts w:asciiTheme="majorBidi" w:hAnsiTheme="majorBidi" w:cstheme="majorBidi"/>
          <w:lang w:val="ru-RU"/>
        </w:rPr>
        <w:t xml:space="preserve">о условиям Конвенции это </w:t>
      </w:r>
      <w:r w:rsidR="00AC60E7" w:rsidRPr="00396A3A">
        <w:rPr>
          <w:rFonts w:asciiTheme="majorBidi" w:hAnsiTheme="majorBidi" w:cstheme="majorBidi"/>
          <w:lang w:val="ru-RU"/>
        </w:rPr>
        <w:t>площадка</w:t>
      </w:r>
      <w:r w:rsidR="00690F72" w:rsidRPr="00396A3A">
        <w:rPr>
          <w:rFonts w:asciiTheme="majorBidi" w:hAnsiTheme="majorBidi" w:cstheme="majorBidi"/>
          <w:lang w:val="ru-RU"/>
        </w:rPr>
        <w:t xml:space="preserve"> </w:t>
      </w:r>
      <w:r w:rsidR="00690F72" w:rsidRPr="00396A3A">
        <w:rPr>
          <w:rFonts w:asciiTheme="majorBidi" w:eastAsia="Times New Roman" w:hAnsiTheme="majorBidi" w:cstheme="majorBidi"/>
          <w:color w:val="212121"/>
          <w:lang w:eastAsia="ru-RU"/>
        </w:rPr>
        <w:t>для диалога между людьми и нациями</w:t>
      </w:r>
      <w:r w:rsidRPr="00396A3A">
        <w:rPr>
          <w:rFonts w:asciiTheme="majorBidi" w:hAnsiTheme="majorBidi" w:cstheme="majorBidi"/>
          <w:lang w:val="ru-RU"/>
        </w:rPr>
        <w:t>.</w:t>
      </w:r>
      <w:r w:rsidR="00690F72" w:rsidRPr="00396A3A">
        <w:rPr>
          <w:rFonts w:asciiTheme="majorBidi" w:hAnsiTheme="majorBidi" w:cstheme="majorBidi"/>
          <w:lang w:val="ru-RU"/>
        </w:rPr>
        <w:t xml:space="preserve"> Всемирное наследие </w:t>
      </w:r>
      <w:r w:rsidR="00690F72" w:rsidRPr="00396A3A">
        <w:rPr>
          <w:rFonts w:asciiTheme="majorBidi" w:hAnsiTheme="majorBidi" w:cstheme="majorBidi"/>
          <w:color w:val="000000" w:themeColor="text1"/>
          <w:lang w:val="ru-RU"/>
        </w:rPr>
        <w:t>воплоща</w:t>
      </w:r>
      <w:r w:rsidR="00AC60E7" w:rsidRPr="00396A3A">
        <w:rPr>
          <w:rFonts w:asciiTheme="majorBidi" w:hAnsiTheme="majorBidi" w:cstheme="majorBidi"/>
          <w:color w:val="000000" w:themeColor="text1"/>
          <w:lang w:val="ru-RU"/>
        </w:rPr>
        <w:t>е</w:t>
      </w:r>
      <w:r w:rsidR="00690F72" w:rsidRPr="00396A3A">
        <w:rPr>
          <w:rFonts w:asciiTheme="majorBidi" w:hAnsiTheme="majorBidi" w:cstheme="majorBidi"/>
          <w:color w:val="000000" w:themeColor="text1"/>
          <w:lang w:val="ru-RU"/>
        </w:rPr>
        <w:t>т в себе исключительное призвание памяти и противопоставляет силу исторических фактов тем, кто пытается отрицать, преуменьшать или исказить их.</w:t>
      </w:r>
    </w:p>
    <w:p w14:paraId="2E77B72B" w14:textId="7D4F0CFB" w:rsidR="007C1B2E" w:rsidRDefault="00200C54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  <w:r w:rsidRPr="00396A3A">
        <w:rPr>
          <w:rFonts w:ascii="Times New Roman" w:hAnsi="Times New Roman" w:cs="Times New Roman"/>
          <w:lang w:val="ru-RU"/>
        </w:rPr>
        <w:t>Несмотря</w:t>
      </w:r>
      <w:r w:rsidR="005D43F3" w:rsidRPr="00396A3A">
        <w:rPr>
          <w:rFonts w:ascii="Times New Roman" w:hAnsi="Times New Roman" w:cs="Times New Roman"/>
          <w:lang w:val="ru-RU"/>
        </w:rPr>
        <w:t xml:space="preserve"> на политизированн</w:t>
      </w:r>
      <w:r w:rsidR="00557BCF" w:rsidRPr="00396A3A">
        <w:rPr>
          <w:rFonts w:ascii="Times New Roman" w:hAnsi="Times New Roman" w:cs="Times New Roman"/>
          <w:lang w:val="ru-RU"/>
        </w:rPr>
        <w:t>ый характер некоторых решений</w:t>
      </w:r>
      <w:r w:rsidR="005D43F3" w:rsidRPr="00396A3A">
        <w:rPr>
          <w:rFonts w:ascii="Times New Roman" w:hAnsi="Times New Roman" w:cs="Times New Roman"/>
          <w:lang w:val="ru-RU"/>
        </w:rPr>
        <w:t xml:space="preserve"> организации исторический процесс </w:t>
      </w:r>
      <w:r w:rsidRPr="00396A3A">
        <w:rPr>
          <w:rFonts w:ascii="Times New Roman" w:hAnsi="Times New Roman" w:cs="Times New Roman"/>
          <w:lang w:val="ru-RU"/>
        </w:rPr>
        <w:t>показывает,</w:t>
      </w:r>
      <w:r w:rsidR="005D43F3" w:rsidRPr="00396A3A">
        <w:rPr>
          <w:rFonts w:ascii="Times New Roman" w:hAnsi="Times New Roman" w:cs="Times New Roman"/>
          <w:lang w:val="ru-RU"/>
        </w:rPr>
        <w:t xml:space="preserve"> что роль </w:t>
      </w:r>
      <w:r w:rsidRPr="00396A3A">
        <w:rPr>
          <w:rFonts w:ascii="Times New Roman" w:hAnsi="Times New Roman" w:cs="Times New Roman"/>
          <w:lang w:val="ru-RU"/>
        </w:rPr>
        <w:t>России</w:t>
      </w:r>
      <w:r w:rsidR="005D43F3" w:rsidRPr="00396A3A">
        <w:rPr>
          <w:rFonts w:ascii="Times New Roman" w:hAnsi="Times New Roman" w:cs="Times New Roman"/>
          <w:lang w:val="ru-RU"/>
        </w:rPr>
        <w:t xml:space="preserve"> в </w:t>
      </w:r>
      <w:r w:rsidRPr="00396A3A">
        <w:rPr>
          <w:rFonts w:ascii="Times New Roman" w:hAnsi="Times New Roman" w:cs="Times New Roman"/>
          <w:lang w:val="ru-RU"/>
        </w:rPr>
        <w:t>ЮНЕСКО</w:t>
      </w:r>
      <w:r w:rsidR="005D43F3" w:rsidRPr="00396A3A">
        <w:rPr>
          <w:rFonts w:ascii="Times New Roman" w:hAnsi="Times New Roman" w:cs="Times New Roman"/>
          <w:lang w:val="ru-RU"/>
        </w:rPr>
        <w:t xml:space="preserve"> всегда была важной</w:t>
      </w:r>
      <w:r w:rsidRPr="00396A3A">
        <w:rPr>
          <w:rFonts w:ascii="Times New Roman" w:hAnsi="Times New Roman" w:cs="Times New Roman"/>
          <w:lang w:val="ru-RU"/>
        </w:rPr>
        <w:t>.</w:t>
      </w:r>
      <w:r w:rsidR="00557BCF" w:rsidRPr="00396A3A">
        <w:rPr>
          <w:rFonts w:ascii="Times New Roman" w:hAnsi="Times New Roman" w:cs="Times New Roman"/>
          <w:lang w:val="ru-RU"/>
        </w:rPr>
        <w:t xml:space="preserve"> </w:t>
      </w:r>
      <w:r w:rsidRPr="00396A3A">
        <w:rPr>
          <w:rFonts w:ascii="Times New Roman" w:hAnsi="Times New Roman" w:cs="Times New Roman"/>
          <w:lang w:val="ru-RU"/>
        </w:rPr>
        <w:t xml:space="preserve">Российская Федерация сегодня </w:t>
      </w:r>
      <w:r w:rsidR="005D43F3" w:rsidRPr="00396A3A">
        <w:rPr>
          <w:rFonts w:ascii="Times New Roman" w:hAnsi="Times New Roman" w:cs="Times New Roman"/>
          <w:lang w:val="ru-RU"/>
        </w:rPr>
        <w:t>сохраня</w:t>
      </w:r>
      <w:r w:rsidRPr="00396A3A">
        <w:rPr>
          <w:rFonts w:ascii="Times New Roman" w:hAnsi="Times New Roman" w:cs="Times New Roman"/>
          <w:lang w:val="ru-RU"/>
        </w:rPr>
        <w:t>ет</w:t>
      </w:r>
      <w:r w:rsidR="00557BCF" w:rsidRPr="00396A3A">
        <w:rPr>
          <w:rFonts w:ascii="Times New Roman" w:hAnsi="Times New Roman" w:cs="Times New Roman"/>
          <w:lang w:val="ru-RU"/>
        </w:rPr>
        <w:t xml:space="preserve"> намеренность и </w:t>
      </w:r>
      <w:r w:rsidRPr="00396A3A">
        <w:rPr>
          <w:rFonts w:ascii="Times New Roman" w:hAnsi="Times New Roman" w:cs="Times New Roman"/>
          <w:lang w:val="ru-RU"/>
        </w:rPr>
        <w:t>открытость на</w:t>
      </w:r>
      <w:r w:rsidR="005D43F3" w:rsidRPr="00396A3A">
        <w:rPr>
          <w:rFonts w:ascii="Times New Roman" w:hAnsi="Times New Roman" w:cs="Times New Roman"/>
          <w:lang w:val="ru-RU"/>
        </w:rPr>
        <w:t xml:space="preserve"> конструктивный диалог</w:t>
      </w:r>
      <w:r w:rsidR="00557BCF" w:rsidRPr="00396A3A">
        <w:rPr>
          <w:rFonts w:ascii="Times New Roman" w:hAnsi="Times New Roman" w:cs="Times New Roman"/>
          <w:lang w:val="ru-RU"/>
        </w:rPr>
        <w:t xml:space="preserve"> по вопросам, входящих в компетенцию ЮНЕСКО</w:t>
      </w:r>
      <w:r w:rsidRPr="00396A3A">
        <w:rPr>
          <w:rFonts w:ascii="Times New Roman" w:hAnsi="Times New Roman" w:cs="Times New Roman"/>
          <w:lang w:val="ru-RU"/>
        </w:rPr>
        <w:t xml:space="preserve">. </w:t>
      </w:r>
    </w:p>
    <w:p w14:paraId="5CB1F856" w14:textId="77777777" w:rsidR="00E4341F" w:rsidRPr="00396A3A" w:rsidRDefault="00E4341F" w:rsidP="00983576">
      <w:pPr>
        <w:ind w:firstLine="426"/>
        <w:jc w:val="both"/>
        <w:rPr>
          <w:rFonts w:ascii="Times New Roman" w:hAnsi="Times New Roman" w:cs="Times New Roman"/>
          <w:lang w:val="ru-RU"/>
        </w:rPr>
      </w:pPr>
    </w:p>
    <w:p w14:paraId="2727925D" w14:textId="2BEF772A" w:rsidR="002217B9" w:rsidRPr="00396A3A" w:rsidRDefault="00200C54" w:rsidP="00983576">
      <w:pPr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396A3A">
        <w:rPr>
          <w:rFonts w:ascii="Times New Roman" w:hAnsi="Times New Roman" w:cs="Times New Roman"/>
          <w:b/>
          <w:bCs/>
          <w:color w:val="000000" w:themeColor="text1"/>
          <w:lang w:val="ru-RU"/>
        </w:rPr>
        <w:t>Список литературы</w:t>
      </w:r>
    </w:p>
    <w:p w14:paraId="0F5EA3F4" w14:textId="29BF1CDD" w:rsidR="00AD62A7" w:rsidRPr="00F10213" w:rsidRDefault="00C46CD1" w:rsidP="00F10213">
      <w:pPr>
        <w:pStyle w:val="a8"/>
        <w:numPr>
          <w:ilvl w:val="0"/>
          <w:numId w:val="3"/>
        </w:numPr>
        <w:ind w:left="0" w:firstLine="426"/>
        <w:rPr>
          <w:rFonts w:asciiTheme="majorBidi" w:hAnsiTheme="majorBidi" w:cstheme="majorBidi"/>
          <w:color w:val="000000" w:themeColor="text1"/>
          <w:lang w:val="ru-RU" w:eastAsia="ru-RU"/>
        </w:rPr>
      </w:pPr>
      <w:r w:rsidRPr="00396A3A">
        <w:rPr>
          <w:rFonts w:asciiTheme="majorBidi" w:hAnsiTheme="majorBidi" w:cstheme="majorBidi"/>
          <w:color w:val="000000" w:themeColor="text1"/>
          <w:lang w:val="ru-RU" w:eastAsia="ru-RU"/>
        </w:rPr>
        <w:t>Сайт Президента России</w:t>
      </w:r>
      <w:r w:rsidR="00126288" w:rsidRPr="00396A3A">
        <w:rPr>
          <w:rFonts w:asciiTheme="majorBidi" w:hAnsiTheme="majorBidi" w:cstheme="majorBidi"/>
          <w:color w:val="000000" w:themeColor="text1"/>
          <w:lang w:val="ru-RU" w:eastAsia="ru-RU"/>
        </w:rPr>
        <w:t xml:space="preserve">: </w:t>
      </w:r>
      <w:r w:rsidR="00A451F5" w:rsidRPr="00396A3A">
        <w:rPr>
          <w:rFonts w:asciiTheme="majorBidi" w:hAnsiTheme="majorBidi" w:cstheme="majorBidi"/>
          <w:color w:val="000000" w:themeColor="text1"/>
          <w:lang w:val="ru-RU" w:eastAsia="ru-RU"/>
        </w:rPr>
        <w:t>https://clck.ru/398Fm6</w:t>
      </w:r>
      <w:r w:rsidR="00A451F5" w:rsidRPr="00396A3A">
        <w:rPr>
          <w:rFonts w:asciiTheme="majorBidi" w:hAnsiTheme="majorBidi" w:cstheme="majorBidi"/>
          <w:color w:val="000000" w:themeColor="text1"/>
          <w:lang w:val="ru-RU" w:eastAsia="ru-RU"/>
        </w:rPr>
        <w:t xml:space="preserve"> </w:t>
      </w:r>
    </w:p>
    <w:p w14:paraId="471C12C9" w14:textId="54317E82" w:rsidR="00A451F5" w:rsidRPr="00F10213" w:rsidRDefault="002217B9" w:rsidP="00F10213">
      <w:pPr>
        <w:pStyle w:val="a8"/>
        <w:numPr>
          <w:ilvl w:val="0"/>
          <w:numId w:val="3"/>
        </w:numPr>
        <w:ind w:left="0" w:firstLine="426"/>
        <w:textAlignment w:val="baseline"/>
        <w:rPr>
          <w:rFonts w:asciiTheme="majorBidi" w:eastAsia="Times New Roman" w:hAnsiTheme="majorBidi"/>
          <w:color w:val="000000" w:themeColor="text1"/>
          <w:kern w:val="36"/>
          <w:lang w:val="ru-RU" w:eastAsia="ru-RU"/>
        </w:rPr>
      </w:pPr>
      <w:r w:rsidRPr="00396A3A">
        <w:rPr>
          <w:rFonts w:asciiTheme="majorBidi" w:hAnsiTheme="majorBidi" w:cstheme="majorBidi"/>
          <w:color w:val="000000" w:themeColor="text1"/>
          <w:lang w:val="ru-RU" w:eastAsia="ru-RU"/>
        </w:rPr>
        <w:t>Министерство иностранных дел Р</w:t>
      </w:r>
      <w:r w:rsidR="008041AB" w:rsidRPr="00396A3A">
        <w:rPr>
          <w:rFonts w:asciiTheme="majorBidi" w:hAnsiTheme="majorBidi" w:cstheme="majorBidi"/>
          <w:color w:val="000000" w:themeColor="text1"/>
          <w:lang w:val="ru-RU" w:eastAsia="ru-RU"/>
        </w:rPr>
        <w:t>Ф</w:t>
      </w:r>
      <w:r w:rsidRPr="00396A3A">
        <w:rPr>
          <w:rFonts w:asciiTheme="majorBidi" w:hAnsiTheme="majorBidi" w:cstheme="majorBidi"/>
          <w:color w:val="000000" w:themeColor="text1"/>
          <w:lang w:val="ru-RU" w:eastAsia="ru-RU"/>
        </w:rPr>
        <w:t xml:space="preserve">: </w:t>
      </w:r>
      <w:r w:rsidR="00A451F5" w:rsidRPr="00396A3A">
        <w:rPr>
          <w:rFonts w:asciiTheme="majorBidi" w:hAnsiTheme="majorBidi" w:cstheme="majorBidi"/>
          <w:color w:val="000000" w:themeColor="text1"/>
          <w:lang w:val="ru-RU" w:eastAsia="ru-RU"/>
        </w:rPr>
        <w:t>https://clck.ru/398Fqo</w:t>
      </w:r>
      <w:r w:rsidR="00A451F5" w:rsidRPr="00396A3A">
        <w:rPr>
          <w:rFonts w:asciiTheme="majorBidi" w:hAnsiTheme="majorBidi" w:cstheme="majorBidi"/>
          <w:color w:val="000000" w:themeColor="text1"/>
          <w:lang w:val="ru-RU" w:eastAsia="ru-RU"/>
        </w:rPr>
        <w:t xml:space="preserve"> </w:t>
      </w:r>
    </w:p>
    <w:p w14:paraId="797D152C" w14:textId="19A44102" w:rsidR="00AD62A7" w:rsidRPr="00F10213" w:rsidRDefault="002217B9" w:rsidP="00F10213">
      <w:pPr>
        <w:pStyle w:val="1"/>
        <w:numPr>
          <w:ilvl w:val="0"/>
          <w:numId w:val="3"/>
        </w:numPr>
        <w:spacing w:before="0"/>
        <w:ind w:left="0" w:firstLine="426"/>
        <w:textAlignment w:val="baseline"/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ru-RU" w:eastAsia="ru-RU"/>
        </w:rPr>
      </w:pPr>
      <w:r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>Министерство иностранных дел</w:t>
      </w:r>
      <w:r w:rsidR="008041AB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 xml:space="preserve"> РФ</w:t>
      </w:r>
      <w:r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 xml:space="preserve">: </w:t>
      </w:r>
      <w:r w:rsidR="00A451F5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>https://clck.ru/398G4Y</w:t>
      </w:r>
      <w:r w:rsidR="00A451F5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 xml:space="preserve"> </w:t>
      </w:r>
    </w:p>
    <w:p w14:paraId="51F9798C" w14:textId="24CF4A77" w:rsidR="00A451F5" w:rsidRPr="00F10213" w:rsidRDefault="002217B9" w:rsidP="00F10213">
      <w:pPr>
        <w:pStyle w:val="1"/>
        <w:numPr>
          <w:ilvl w:val="0"/>
          <w:numId w:val="3"/>
        </w:numPr>
        <w:spacing w:before="0"/>
        <w:ind w:left="0" w:firstLine="426"/>
        <w:textAlignment w:val="baseline"/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</w:pPr>
      <w:r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>Министерство иностранных дел</w:t>
      </w:r>
      <w:r w:rsidR="008041AB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 xml:space="preserve"> РФ</w:t>
      </w:r>
      <w:r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>:</w:t>
      </w:r>
      <w:r w:rsidR="00126288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 xml:space="preserve"> </w:t>
      </w:r>
      <w:r w:rsidR="00A451F5" w:rsidRPr="00396A3A">
        <w:rPr>
          <w:rFonts w:asciiTheme="majorBidi" w:hAnsiTheme="majorBidi"/>
          <w:color w:val="000000" w:themeColor="text1"/>
          <w:sz w:val="24"/>
          <w:szCs w:val="24"/>
          <w:lang w:val="ru-RU" w:eastAsia="ru-RU"/>
        </w:rPr>
        <w:t>https://clck.ru/398G6f</w:t>
      </w:r>
    </w:p>
    <w:p w14:paraId="23792993" w14:textId="043133BD" w:rsidR="001F2A79" w:rsidRPr="00F10213" w:rsidRDefault="00126288" w:rsidP="00F10213">
      <w:pPr>
        <w:pStyle w:val="a8"/>
        <w:numPr>
          <w:ilvl w:val="0"/>
          <w:numId w:val="3"/>
        </w:numPr>
        <w:ind w:left="0" w:firstLine="426"/>
        <w:rPr>
          <w:rFonts w:asciiTheme="majorBidi" w:hAnsiTheme="majorBidi" w:cstheme="majorBidi"/>
          <w:color w:val="000000" w:themeColor="text1"/>
          <w:lang w:val="ru-RU"/>
        </w:rPr>
      </w:pPr>
      <w:r w:rsidRPr="00396A3A">
        <w:rPr>
          <w:rFonts w:asciiTheme="majorBidi" w:eastAsia="Times New Roman" w:hAnsiTheme="majorBidi" w:cstheme="majorBidi"/>
          <w:color w:val="000000" w:themeColor="text1"/>
          <w:spacing w:val="2"/>
          <w:lang w:eastAsia="ru-RU"/>
        </w:rPr>
        <w:t xml:space="preserve">Постоянное представительство </w:t>
      </w:r>
      <w:r w:rsidR="008041AB" w:rsidRPr="00396A3A">
        <w:rPr>
          <w:rFonts w:asciiTheme="majorBidi" w:eastAsia="Times New Roman" w:hAnsiTheme="majorBidi" w:cstheme="majorBidi"/>
          <w:color w:val="000000" w:themeColor="text1"/>
          <w:spacing w:val="2"/>
          <w:lang w:val="ru-RU" w:eastAsia="ru-RU"/>
        </w:rPr>
        <w:t xml:space="preserve">РФ </w:t>
      </w:r>
      <w:r w:rsidRPr="00396A3A">
        <w:rPr>
          <w:rFonts w:asciiTheme="majorBidi" w:eastAsia="Times New Roman" w:hAnsiTheme="majorBidi" w:cstheme="majorBidi"/>
          <w:color w:val="000000" w:themeColor="text1"/>
          <w:spacing w:val="2"/>
          <w:lang w:eastAsia="ru-RU"/>
        </w:rPr>
        <w:t>при ЮНЕСКО</w:t>
      </w:r>
      <w:r w:rsidRPr="00396A3A">
        <w:rPr>
          <w:rFonts w:asciiTheme="majorBidi" w:eastAsia="Times New Roman" w:hAnsiTheme="majorBidi" w:cstheme="majorBidi"/>
          <w:color w:val="000000" w:themeColor="text1"/>
          <w:spacing w:val="2"/>
          <w:lang w:val="ru-RU" w:eastAsia="ru-RU"/>
        </w:rPr>
        <w:t>:</w:t>
      </w:r>
      <w:r w:rsidRPr="00396A3A">
        <w:rPr>
          <w:rFonts w:asciiTheme="majorBidi" w:eastAsia="Times New Roman" w:hAnsiTheme="majorBidi" w:cstheme="majorBidi"/>
          <w:color w:val="000000" w:themeColor="text1"/>
          <w:spacing w:val="2"/>
          <w:lang w:val="ru-RU" w:eastAsia="ru-RU"/>
        </w:rPr>
        <w:t xml:space="preserve"> </w:t>
      </w:r>
      <w:r w:rsidR="001F2A79" w:rsidRPr="00396A3A">
        <w:rPr>
          <w:rFonts w:asciiTheme="majorBidi" w:eastAsia="Times New Roman" w:hAnsiTheme="majorBidi" w:cstheme="majorBidi"/>
          <w:color w:val="000000" w:themeColor="text1"/>
          <w:spacing w:val="2"/>
          <w:lang w:val="ru-RU" w:eastAsia="ru-RU"/>
        </w:rPr>
        <w:t>https://clck.ru/398Jmj</w:t>
      </w:r>
      <w:r w:rsidR="001F2A79" w:rsidRPr="00396A3A">
        <w:rPr>
          <w:rFonts w:asciiTheme="majorBidi" w:eastAsia="Times New Roman" w:hAnsiTheme="majorBidi" w:cstheme="majorBidi"/>
          <w:color w:val="000000" w:themeColor="text1"/>
          <w:spacing w:val="2"/>
          <w:lang w:val="ru-RU" w:eastAsia="ru-RU"/>
        </w:rPr>
        <w:t xml:space="preserve"> </w:t>
      </w:r>
    </w:p>
    <w:p w14:paraId="28DC3C27" w14:textId="10929405" w:rsidR="00AD62A7" w:rsidRPr="00F10213" w:rsidRDefault="00B83399" w:rsidP="00F10213">
      <w:pPr>
        <w:pStyle w:val="a3"/>
        <w:numPr>
          <w:ilvl w:val="0"/>
          <w:numId w:val="3"/>
        </w:numPr>
        <w:ind w:left="0" w:firstLine="426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  <w:t>ЮНЕСКО</w:t>
      </w: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  <w:t xml:space="preserve">: </w:t>
      </w:r>
      <w:r w:rsidR="00A451F5" w:rsidRPr="00396A3A"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  <w:t>https://clck.ru/398GAZ</w:t>
      </w:r>
      <w:r w:rsidR="00A451F5" w:rsidRPr="00396A3A"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  <w:t xml:space="preserve"> </w:t>
      </w:r>
    </w:p>
    <w:p w14:paraId="3744FA44" w14:textId="25AC226C" w:rsidR="00AD62A7" w:rsidRPr="00F10213" w:rsidRDefault="003E5639" w:rsidP="00F10213">
      <w:pPr>
        <w:pStyle w:val="1"/>
        <w:numPr>
          <w:ilvl w:val="0"/>
          <w:numId w:val="3"/>
        </w:numPr>
        <w:spacing w:before="0"/>
        <w:ind w:left="0" w:firstLine="426"/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ru-RU" w:eastAsia="ru-RU"/>
        </w:rPr>
      </w:pPr>
      <w:r w:rsidRPr="00396A3A">
        <w:rPr>
          <w:rFonts w:asciiTheme="majorBidi" w:hAnsiTheme="majorBidi"/>
          <w:color w:val="000000" w:themeColor="text1"/>
          <w:sz w:val="24"/>
          <w:szCs w:val="24"/>
          <w:lang w:val="ru-RU"/>
        </w:rPr>
        <w:t>ЮНЕСКО:</w:t>
      </w:r>
      <w:r w:rsidR="00126288" w:rsidRPr="00396A3A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ru-RU" w:eastAsia="ru-RU"/>
        </w:rPr>
        <w:t xml:space="preserve"> </w:t>
      </w:r>
      <w:r w:rsidR="00A451F5" w:rsidRPr="00396A3A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ru-RU" w:eastAsia="ru-RU"/>
        </w:rPr>
        <w:t>https://clck.ru/398GJ6</w:t>
      </w:r>
      <w:r w:rsidR="00A451F5" w:rsidRPr="00396A3A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ru-RU" w:eastAsia="ru-RU"/>
        </w:rPr>
        <w:t xml:space="preserve"> </w:t>
      </w:r>
    </w:p>
    <w:p w14:paraId="356615CA" w14:textId="3E45283F" w:rsidR="00AD62A7" w:rsidRPr="00F10213" w:rsidRDefault="002217B9" w:rsidP="00F10213">
      <w:pPr>
        <w:pStyle w:val="3"/>
        <w:numPr>
          <w:ilvl w:val="0"/>
          <w:numId w:val="3"/>
        </w:numPr>
        <w:spacing w:before="0"/>
        <w:ind w:left="0" w:firstLine="426"/>
        <w:rPr>
          <w:rFonts w:asciiTheme="majorBidi" w:hAnsiTheme="majorBidi"/>
          <w:color w:val="000000" w:themeColor="text1"/>
        </w:rPr>
      </w:pPr>
      <w:r w:rsidRPr="00396A3A">
        <w:rPr>
          <w:rFonts w:asciiTheme="majorBidi" w:hAnsiTheme="majorBidi"/>
          <w:color w:val="000000" w:themeColor="text1"/>
          <w:lang w:val="ru-RU"/>
        </w:rPr>
        <w:t xml:space="preserve">ЮНЕСКО: </w:t>
      </w:r>
      <w:r w:rsidR="00A451F5" w:rsidRPr="00396A3A">
        <w:rPr>
          <w:rFonts w:asciiTheme="majorBidi" w:hAnsiTheme="majorBidi"/>
          <w:color w:val="000000" w:themeColor="text1"/>
          <w:lang w:val="ru-RU"/>
        </w:rPr>
        <w:t>https://clck.ru/398GGx</w:t>
      </w:r>
      <w:r w:rsidR="00A451F5" w:rsidRPr="00396A3A">
        <w:rPr>
          <w:rFonts w:asciiTheme="majorBidi" w:hAnsiTheme="majorBidi"/>
          <w:color w:val="000000" w:themeColor="text1"/>
          <w:lang w:val="ru-RU"/>
        </w:rPr>
        <w:t xml:space="preserve"> </w:t>
      </w:r>
    </w:p>
    <w:p w14:paraId="56011C61" w14:textId="27F7B433" w:rsidR="00AD62A7" w:rsidRPr="00F10213" w:rsidRDefault="00126288" w:rsidP="00F10213">
      <w:pPr>
        <w:pStyle w:val="a8"/>
        <w:numPr>
          <w:ilvl w:val="0"/>
          <w:numId w:val="3"/>
        </w:numPr>
        <w:ind w:left="0" w:firstLine="426"/>
        <w:rPr>
          <w:rFonts w:asciiTheme="majorBidi" w:hAnsiTheme="majorBidi" w:cstheme="majorBidi"/>
          <w:color w:val="000000" w:themeColor="text1"/>
          <w:lang w:val="ru-RU"/>
        </w:rPr>
      </w:pPr>
      <w:r w:rsidRPr="00396A3A">
        <w:rPr>
          <w:rFonts w:asciiTheme="majorBidi" w:hAnsiTheme="majorBidi" w:cstheme="majorBidi"/>
          <w:color w:val="000000" w:themeColor="text1"/>
          <w:lang w:val="ru-RU"/>
        </w:rPr>
        <w:t>ЮНЕСКО</w:t>
      </w:r>
      <w:r w:rsidRPr="00396A3A">
        <w:rPr>
          <w:rFonts w:asciiTheme="majorBidi" w:hAnsiTheme="majorBidi" w:cstheme="majorBidi"/>
          <w:color w:val="000000" w:themeColor="text1"/>
          <w:lang w:val="ru-RU"/>
        </w:rPr>
        <w:t xml:space="preserve">: </w:t>
      </w:r>
      <w:r w:rsidR="00A451F5" w:rsidRPr="00396A3A">
        <w:rPr>
          <w:rFonts w:asciiTheme="majorBidi" w:hAnsiTheme="majorBidi" w:cstheme="majorBidi"/>
          <w:color w:val="000000" w:themeColor="text1"/>
          <w:lang w:val="ru-RU"/>
        </w:rPr>
        <w:t>https://clck.ru/398GFt</w:t>
      </w:r>
      <w:r w:rsidR="00A451F5" w:rsidRPr="00396A3A">
        <w:rPr>
          <w:rFonts w:asciiTheme="majorBidi" w:hAnsiTheme="majorBidi" w:cstheme="majorBidi"/>
          <w:color w:val="000000" w:themeColor="text1"/>
          <w:lang w:val="ru-RU"/>
        </w:rPr>
        <w:t xml:space="preserve"> </w:t>
      </w:r>
    </w:p>
    <w:p w14:paraId="2619C05A" w14:textId="3421660C" w:rsidR="003E5639" w:rsidRPr="00396A3A" w:rsidRDefault="00B83399" w:rsidP="00F10213">
      <w:pPr>
        <w:pStyle w:val="a3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United Nation official</w:t>
      </w: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. </w:t>
      </w: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UNESCO</w:t>
      </w: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:</w:t>
      </w:r>
      <w:r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="001F2A79"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https://clck.ru/398JAg</w:t>
      </w:r>
      <w:r w:rsidR="001F2A79" w:rsidRPr="00396A3A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14:paraId="20464EF7" w14:textId="61B29421" w:rsidR="003E5639" w:rsidRPr="00396A3A" w:rsidRDefault="003E5639" w:rsidP="00983576">
      <w:pPr>
        <w:ind w:firstLine="426"/>
        <w:rPr>
          <w:rFonts w:asciiTheme="majorBidi" w:hAnsiTheme="majorBidi" w:cstheme="majorBidi"/>
          <w:lang w:eastAsia="ru-RU"/>
        </w:rPr>
      </w:pPr>
    </w:p>
    <w:p w14:paraId="4F54AC9A" w14:textId="5A5CAA36" w:rsidR="003E5639" w:rsidRPr="002217B9" w:rsidRDefault="003E5639" w:rsidP="00E4341F">
      <w:pPr>
        <w:rPr>
          <w:rFonts w:asciiTheme="majorBidi" w:hAnsiTheme="majorBidi" w:cstheme="majorBidi"/>
          <w:sz w:val="28"/>
          <w:szCs w:val="28"/>
        </w:rPr>
      </w:pPr>
    </w:p>
    <w:p w14:paraId="44A5ADF8" w14:textId="4540AA9B" w:rsidR="003E5639" w:rsidRPr="002217B9" w:rsidRDefault="003E5639" w:rsidP="00E4341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3E5639" w:rsidRPr="002217B9" w:rsidSect="00E4341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1AEF" w14:textId="77777777" w:rsidR="006B244C" w:rsidRDefault="006B244C" w:rsidP="005F3A75">
      <w:r>
        <w:separator/>
      </w:r>
    </w:p>
  </w:endnote>
  <w:endnote w:type="continuationSeparator" w:id="0">
    <w:p w14:paraId="0716407C" w14:textId="77777777" w:rsidR="006B244C" w:rsidRDefault="006B244C" w:rsidP="005F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D50A" w14:textId="77777777" w:rsidR="006B244C" w:rsidRDefault="006B244C" w:rsidP="005F3A75">
      <w:r>
        <w:separator/>
      </w:r>
    </w:p>
  </w:footnote>
  <w:footnote w:type="continuationSeparator" w:id="0">
    <w:p w14:paraId="01F64C8F" w14:textId="77777777" w:rsidR="006B244C" w:rsidRDefault="006B244C" w:rsidP="005F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3312"/>
    <w:multiLevelType w:val="hybridMultilevel"/>
    <w:tmpl w:val="55704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643B"/>
    <w:multiLevelType w:val="hybridMultilevel"/>
    <w:tmpl w:val="0FD0EEBE"/>
    <w:lvl w:ilvl="0" w:tplc="EEEA15E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4438"/>
    <w:multiLevelType w:val="hybridMultilevel"/>
    <w:tmpl w:val="96C21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27674">
    <w:abstractNumId w:val="0"/>
  </w:num>
  <w:num w:numId="2" w16cid:durableId="2121797544">
    <w:abstractNumId w:val="2"/>
  </w:num>
  <w:num w:numId="3" w16cid:durableId="107944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F9"/>
    <w:rsid w:val="00034590"/>
    <w:rsid w:val="00037F66"/>
    <w:rsid w:val="00080442"/>
    <w:rsid w:val="00126288"/>
    <w:rsid w:val="0017649D"/>
    <w:rsid w:val="001F2A79"/>
    <w:rsid w:val="002009F9"/>
    <w:rsid w:val="00200C54"/>
    <w:rsid w:val="002217B9"/>
    <w:rsid w:val="0027272F"/>
    <w:rsid w:val="002B3A84"/>
    <w:rsid w:val="00364449"/>
    <w:rsid w:val="00396A3A"/>
    <w:rsid w:val="003E5639"/>
    <w:rsid w:val="00462C77"/>
    <w:rsid w:val="00522720"/>
    <w:rsid w:val="00557BCF"/>
    <w:rsid w:val="00571C60"/>
    <w:rsid w:val="005D43F3"/>
    <w:rsid w:val="005F3A75"/>
    <w:rsid w:val="00690F72"/>
    <w:rsid w:val="006A5A7A"/>
    <w:rsid w:val="006B244C"/>
    <w:rsid w:val="00795109"/>
    <w:rsid w:val="007A17F9"/>
    <w:rsid w:val="007C1B2E"/>
    <w:rsid w:val="008041AB"/>
    <w:rsid w:val="0080547D"/>
    <w:rsid w:val="008B3FB9"/>
    <w:rsid w:val="008B42AF"/>
    <w:rsid w:val="008F3CA1"/>
    <w:rsid w:val="00943919"/>
    <w:rsid w:val="00983576"/>
    <w:rsid w:val="00986B5F"/>
    <w:rsid w:val="009A30FD"/>
    <w:rsid w:val="00A12107"/>
    <w:rsid w:val="00A208D2"/>
    <w:rsid w:val="00A34C52"/>
    <w:rsid w:val="00A451F5"/>
    <w:rsid w:val="00A50ED2"/>
    <w:rsid w:val="00AC60E7"/>
    <w:rsid w:val="00AD5ADB"/>
    <w:rsid w:val="00AD62A7"/>
    <w:rsid w:val="00B107DE"/>
    <w:rsid w:val="00B178D9"/>
    <w:rsid w:val="00B80125"/>
    <w:rsid w:val="00B820A5"/>
    <w:rsid w:val="00B83399"/>
    <w:rsid w:val="00BC7F6A"/>
    <w:rsid w:val="00BD3FDD"/>
    <w:rsid w:val="00C46CD1"/>
    <w:rsid w:val="00C70389"/>
    <w:rsid w:val="00C866AA"/>
    <w:rsid w:val="00C966B4"/>
    <w:rsid w:val="00CC6391"/>
    <w:rsid w:val="00D45704"/>
    <w:rsid w:val="00D46CBB"/>
    <w:rsid w:val="00E431D2"/>
    <w:rsid w:val="00E4341F"/>
    <w:rsid w:val="00E92E13"/>
    <w:rsid w:val="00EF5920"/>
    <w:rsid w:val="00F10213"/>
    <w:rsid w:val="00F86B5A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8D423"/>
  <w15:chartTrackingRefBased/>
  <w15:docId w15:val="{3B412472-35B6-B643-8F66-0E33BF0C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6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1B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1B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F3A7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F3A7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3A7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C1B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1B2E"/>
  </w:style>
  <w:style w:type="character" w:customStyle="1" w:styleId="30">
    <w:name w:val="Заголовок 3 Знак"/>
    <w:basedOn w:val="a0"/>
    <w:link w:val="3"/>
    <w:uiPriority w:val="9"/>
    <w:rsid w:val="007C1B2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6">
    <w:name w:val="Normal (Web)"/>
    <w:basedOn w:val="a"/>
    <w:uiPriority w:val="99"/>
    <w:unhideWhenUsed/>
    <w:rsid w:val="00B820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571C60"/>
    <w:rPr>
      <w:b/>
      <w:bCs/>
    </w:rPr>
  </w:style>
  <w:style w:type="paragraph" w:styleId="a8">
    <w:name w:val="List Paragraph"/>
    <w:basedOn w:val="a"/>
    <w:uiPriority w:val="34"/>
    <w:qFormat/>
    <w:rsid w:val="00200C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5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">
    <w:name w:val="info"/>
    <w:basedOn w:val="a"/>
    <w:rsid w:val="005227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E63750-4F49-9345-8D54-20F5109F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826</Words>
  <Characters>5766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אנסטסיה שירוקיק</dc:creator>
  <cp:keywords/>
  <dc:description/>
  <cp:lastModifiedBy>אנסטסיה שירוקיק</cp:lastModifiedBy>
  <cp:revision>18</cp:revision>
  <dcterms:created xsi:type="dcterms:W3CDTF">2024-02-27T12:40:00Z</dcterms:created>
  <dcterms:modified xsi:type="dcterms:W3CDTF">2024-02-29T18:01:00Z</dcterms:modified>
</cp:coreProperties>
</file>