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Роль ядерного оружия в стратегической культуре </w:t>
      </w:r>
      <w:r>
        <w:rPr>
          <w:rFonts w:cs="Times New Roman" w:ascii="Times New Roman" w:hAnsi="Times New Roman"/>
          <w:b/>
          <w:sz w:val="28"/>
          <w:szCs w:val="28"/>
        </w:rPr>
        <w:t>В</w:t>
      </w:r>
      <w:r>
        <w:rPr>
          <w:rFonts w:cs="Times New Roman" w:ascii="Times New Roman" w:hAnsi="Times New Roman"/>
          <w:b/>
          <w:sz w:val="28"/>
          <w:szCs w:val="28"/>
        </w:rPr>
        <w:t>еликобритании в постбиполярный период</w:t>
      </w:r>
      <w:r>
        <w:rPr>
          <w:rFonts w:cs="Times New Roman"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szCs w:val="28"/>
          <w:u w:val="none"/>
          <w:effect w:val="none"/>
          <w:shd w:fill="auto" w:val="clear"/>
        </w:rPr>
        <w:t>.</w:t>
      </w:r>
    </w:p>
    <w:p>
      <w:pPr>
        <w:pStyle w:val="Style19"/>
        <w:bidi w:val="0"/>
        <w:spacing w:lineRule="auto" w:line="307" w:before="0" w:after="0"/>
        <w:jc w:val="center"/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Захарова А.В.</w:t>
      </w:r>
    </w:p>
    <w:p>
      <w:pPr>
        <w:pStyle w:val="Style19"/>
        <w:bidi w:val="0"/>
        <w:spacing w:lineRule="auto" w:line="307" w:before="0" w:after="0"/>
        <w:jc w:val="center"/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Новосибирский государственный технический университет, Факультет гуманитарного образования, Кафедра международных отношений и регионоведения, Студент (бакалавр), 2025</w:t>
      </w:r>
    </w:p>
    <w:p>
      <w:pPr>
        <w:pStyle w:val="Style19"/>
        <w:jc w:val="center"/>
        <w:rPr/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353535"/>
          <w:sz w:val="24"/>
          <w:u w:val="none"/>
          <w:effect w:val="none"/>
          <w:shd w:fill="FFFFFF" w:val="clear"/>
        </w:rPr>
        <w:t xml:space="preserve">E–mail: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alja_zakharova_0404@list.ru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Сегодня мир находится в состоянии турбулентности, которая повышает угрозу эскалации конфликта между странами «ядерного клуба». Геополитическая нестабильность поднимает вопрос о значении ядерного оружия (ЯО) в стратегической культуре Великобритании, которая определяет образцы британского поведения при решении проблем войны и мира. </w:t>
      </w:r>
      <w:bookmarkStart w:id="0" w:name="_GoBack"/>
      <w:bookmarkEnd w:id="0"/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Особенность, присущая Стратегиям национальной безопасности Великобритании в постбиполярный период, - последовательные попытки увеличить количество ядерных боеголовок и одновременно с этим ускорить разоружение стран «ядерного клуба» с целью возвращения себе лидирующих позиция на международной арене.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Стратегии национальной безопасности 2015 года говорится, что использование ЯО приемлемо только в «крайних обстоятельствах самообороны» [4]. Расплывчатая формулировка указывает на то, что Великобритания относительно свободна в своих действиях, поскольку она может посчитать таковыми события, не угрожающие напрямую ни ей, ни НАТО, но выгодные по политическим и иным причинам. Также Великобритания обязуется не применять или угрожать применением ЯО против любого неядерного государства - участника ДНЯО. Но эта гарантия не распространяется на государства-нарушителей. Это свидетельствует о том, что ЯО Великобритании может быть использовано не только в оборонительных, но и в наступательных целях.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Итак, если рассматривать ядерную стратегию Великобритании с позиций реализма, то может показаться, что она действительно наращивает свой ядерный потенциал в целях обеспечения безопасности. Но это мнение ошибочно. Согласно положениям Программных документов, Великобритания имеет право использовать ядерный арсенал только в случае смертельной угрозы своих граждан. Но она намеренно стремится сохранить двусмысленность в отношении того, когда, как и в каких масштабах намерена рассматривать возможность применения ЯО. Если ни одна из стран не может представлять ядерную угрозу Великобритании, увеличение ядерного запаса, а не необходимое сохранение стратегического ядерного потенциала, представляется нелогичным, выявляя агрессивность британских намерений.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Для снижения рисков Соединенному Королевству требуется «минимальный, надежный, независимый» ядерный потенциал сдерживания – «минимальная разрушительная сила». В 2015 г. провозглашается намерение о совершении необходимых действий в целях построения «более безопасного и стабильного мира», в котором страны смогут отказаться от ЯО, а также о сокращении британских ядерных сил более чем наполовину. Особенно подчеркивается, что Великобритания обладает лишь 1% от глобального запаса ядерных боеголовок. Вероятно, данные приводятся в целях демонстрации отсутствия враждебных намерений Соединенного Королевства и исключительно оборонного характера предпринимаемых им действий.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Представленные положения противоречивы. Минимальная разрушительная сила направлена на уничтожение противника. Это не является залогом стабильного и безопасного мира, но имеет целью установить конфигурацию «баланса сил», выгодную Великобритании. Неизбежное разрушение миропорядка опасно началом ядерной войны.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Ядерное разоружение изначально имело целью снизить ядерные арсеналы стран до «необходимого минимума», а впоследствии и привести к его ликвидации. На сегодняшний день Великобритания настаивает на снижении ядерного потенциала превосходящих ее стран, но в то же время стремится нарастить собственную ядерную мощь для возвращения статуса лидирующей державы.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Великобритания последовательно реализует свою ядерную стратегию на международной арене. Особое внимание она уделяет «особым отношениям» с Соединенными Штатами и демонстрирует приверженность политике конфронтации с «недружественными» США государствами: Россией и КНР.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Примером служит намерение американского руководства и согласие британского на размещение ЯО США на территории Соединенного Королевства [5]. Это может спровоцировать усиление напряженности в британо-российских отношениях. Официальный представитель МИД М. В. Захарова высказала позицию РФ относительно данного решения: «переход США и НАТО к конфронтационному курсу в отношении России и практика размещения ядерного оружия Вашингтона в других странах вынуждают Москву принимать компенсирующие контрмеры» [2].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Австралии будет построен атомный подводный флот страны по британским технологиям [1]. Это имеет целью не столько развитие сотрудничества в области безопасности и обороны между государствами-членами AUKUS, сколько сдерживание Китая. Китайское руководство обвинило страны в «дальнейшем движении по опасному пути». Пресс-секретарь МИД КНР Ван Вэньбинь выразил уверенность в том, что трехстороннее партнерство спровоцирует гонку вооружений, подорвет международный режим нераспространения ядерного оружия и поставит под угрозу региональный мир и стабильность [3]. Об этом ранее также заявляли в МИД РФ.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Таким образом, стратегическая культура Великобритании представляет собой сложное переплетение таких аспектов, как использование ядерного оружия для самообороны и возможного превентивного нападения, стимулирование процессов разоружения в странах «ядерного клуба», а также агрессия по отношению к геополитическим противникам.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</w:rPr>
        <w:t>Источники</w:t>
      </w:r>
      <w:r>
        <w:rPr>
          <w:rFonts w:cs="Times New Roman" w:ascii="Times New Roman" w:hAnsi="Times New Roman"/>
          <w:sz w:val="28"/>
          <w:szCs w:val="28"/>
          <w:lang w:val="en-US"/>
        </w:rPr>
        <w:t>: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Австралии сообщили, что атомный подводный флот страны строят по британским технологиям // ТАСС URL: https://tass.ru/mezhdunarodnaya-panorama/17255375 (дата обращения: 14.02.2024).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Захарова: РФ воспримет как шаг к эскалации возвращение ядерного оружия США в Британию // ТАСС URL: https://tass.ru/politika/18659719 (дата обращения: 14.02.2024).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МИД КНР назвал лицемерием заявления AUKUS о намерении соблюдать ядерное нераспространение // RT на русском URL: https://russian.rt.com/world/news/1123050-aukus-mid-kitai (дата обращения: 14.02.2024).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National Security Strategy and Strategic Defence and Security Review 2015. A Secure and Prosperous United Kingdom URL: https://www.gov.uk/government/publications/national-security-strategy-and-strategic-defence-and-security-review-2015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US planning to station nuclear weapons in UK amid threat from Russia – report // The Guardian URL: https://www.theguardian.com/uk-news/2024/jan/26/us-planning-to-station-nuclear-weapons-in-uk-amid-threat-from-russia-report (</w:t>
      </w:r>
      <w:r>
        <w:rPr>
          <w:rFonts w:cs="Times New Roman" w:ascii="Times New Roman" w:hAnsi="Times New Roman"/>
          <w:sz w:val="28"/>
          <w:szCs w:val="28"/>
        </w:rPr>
        <w:t>дата</w: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обращения</w:t>
      </w:r>
      <w:r>
        <w:rPr>
          <w:rFonts w:cs="Times New Roman" w:ascii="Times New Roman" w:hAnsi="Times New Roman"/>
          <w:sz w:val="28"/>
          <w:szCs w:val="28"/>
          <w:lang w:val="en-US"/>
        </w:rPr>
        <w:t>: 14.02.2024).</w:t>
      </w:r>
    </w:p>
    <w:p>
      <w:pPr>
        <w:pStyle w:val="ListParagraph"/>
        <w:spacing w:lineRule="auto" w:line="360" w:before="0" w:after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ListParagraph"/>
        <w:spacing w:lineRule="auto" w:line="360" w:before="0" w:after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altName w:val="serif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ko-KR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맑은 고딕" w:cs="" w:asciiTheme="minorHAnsi" w:cstheme="minorBidi" w:eastAsiaTheme="minorEastAsia" w:hAnsiTheme="minorHAnsi"/>
        <w:sz w:val="22"/>
        <w:szCs w:val="22"/>
        <w:lang w:val="ru-RU" w:eastAsia="ko-K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맑은 고딕" w:cs="" w:asciiTheme="minorHAnsi" w:cstheme="minorBidi" w:eastAsiaTheme="minorEastAsia" w:hAnsiTheme="minorHAnsi"/>
      <w:color w:val="auto"/>
      <w:kern w:val="0"/>
      <w:sz w:val="22"/>
      <w:szCs w:val="22"/>
      <w:lang w:val="ru-RU" w:eastAsia="ko-K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Стиль1 Знак"/>
    <w:basedOn w:val="DefaultParagraphFont"/>
    <w:link w:val="11"/>
    <w:qFormat/>
    <w:rsid w:val="00037a47"/>
    <w:rPr>
      <w:rFonts w:ascii="Times New Roman" w:hAnsi="Times New Roman" w:cs="Times New Roman"/>
      <w:sz w:val="28"/>
      <w:szCs w:val="32"/>
    </w:rPr>
  </w:style>
  <w:style w:type="character" w:styleId="Style14" w:customStyle="1">
    <w:name w:val="Текст сноски Знак"/>
    <w:basedOn w:val="DefaultParagraphFont"/>
    <w:uiPriority w:val="99"/>
    <w:qFormat/>
    <w:rsid w:val="006f4e13"/>
    <w:rPr>
      <w:sz w:val="20"/>
      <w:szCs w:val="20"/>
    </w:rPr>
  </w:style>
  <w:style w:type="character" w:styleId="Style15">
    <w:name w:val="Символ сноски"/>
    <w:basedOn w:val="DefaultParagraphFont"/>
    <w:uiPriority w:val="99"/>
    <w:semiHidden/>
    <w:unhideWhenUsed/>
    <w:qFormat/>
    <w:rsid w:val="006f4e13"/>
    <w:rPr>
      <w:vertAlign w:val="superscript"/>
    </w:rPr>
  </w:style>
  <w:style w:type="character" w:styleId="Style16">
    <w:name w:val="Привязка сноски"/>
    <w:rPr>
      <w:vertAlign w:val="superscript"/>
    </w:rPr>
  </w:style>
  <w:style w:type="character" w:styleId="Style17">
    <w:name w:val="Интернет-ссылка"/>
    <w:basedOn w:val="DefaultParagraphFont"/>
    <w:uiPriority w:val="99"/>
    <w:unhideWhenUsed/>
    <w:rsid w:val="000c0228"/>
    <w:rPr>
      <w:color w:val="0563C1" w:themeColor="hyperlink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11" w:customStyle="1">
    <w:name w:val="Стиль1"/>
    <w:basedOn w:val="Normal"/>
    <w:link w:val="1"/>
    <w:qFormat/>
    <w:rsid w:val="00037a47"/>
    <w:pPr>
      <w:spacing w:lineRule="auto" w:line="240"/>
      <w:ind w:firstLine="709"/>
    </w:pPr>
    <w:rPr>
      <w:rFonts w:ascii="Times New Roman" w:hAnsi="Times New Roman" w:cs="Times New Roman"/>
      <w:sz w:val="28"/>
      <w:szCs w:val="32"/>
    </w:rPr>
  </w:style>
  <w:style w:type="paragraph" w:styleId="Style23">
    <w:name w:val="Footnote Text"/>
    <w:basedOn w:val="Normal"/>
    <w:link w:val="Style14"/>
    <w:uiPriority w:val="99"/>
    <w:unhideWhenUsed/>
    <w:rsid w:val="006f4e13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327059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06C2C-BA4D-4814-92AA-78517201C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3384</TotalTime>
  <Application>LibreOffice/7.3.7.2$Linux_X86_64 LibreOffice_project/30$Build-2</Application>
  <AppVersion>15.0000</AppVersion>
  <Pages>4</Pages>
  <Words>754</Words>
  <Characters>5724</Characters>
  <CharactersWithSpaces>6459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2024-01-28T01:30:00Z</dcterms:created>
  <dc:creator>Аля</dc:creator>
  <dc:description/>
  <dc:language>ru-RU</dc:language>
  <cp:lastModifiedBy/>
  <dcterms:modified xsi:type="dcterms:W3CDTF">2024-04-20T11:38:54Z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