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A" w:rsidRPr="004C60BD" w:rsidRDefault="004C60BD" w:rsidP="004C60B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6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ЭВОЛЮЦИЯ ОБЪЕМНО ПЛАНИРОВОЧНЫХ РЕШЕНИЙ ЗДАНИЙ ОБРАЗОВАТЕЛЬНЫХ УЧРЕЖДЕНИЙ</w:t>
      </w:r>
    </w:p>
    <w:p w:rsidR="000B212A" w:rsidRPr="004C60BD" w:rsidRDefault="000B212A" w:rsidP="004C60B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C60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Артемьев Н</w:t>
      </w:r>
      <w:r w:rsidR="004C60BD" w:rsidRPr="004C60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4C60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4C60BD" w:rsidRPr="004C60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0B212A" w:rsidRPr="004C60BD" w:rsidRDefault="000B212A" w:rsidP="004C60BD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0BD"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:rsidR="004C168D" w:rsidRPr="004C60BD" w:rsidRDefault="004C60BD" w:rsidP="004C60BD">
      <w:pPr>
        <w:pStyle w:val="a5"/>
        <w:kinsoku w:val="0"/>
        <w:overflowPunct w:val="0"/>
        <w:spacing w:before="0"/>
        <w:ind w:left="0" w:firstLine="397"/>
        <w:jc w:val="center"/>
        <w:rPr>
          <w:i/>
          <w:iCs/>
          <w:spacing w:val="-1"/>
        </w:rPr>
      </w:pPr>
      <w:r w:rsidRPr="004C60BD">
        <w:rPr>
          <w:i/>
          <w:iCs/>
          <w:spacing w:val="-1"/>
        </w:rPr>
        <w:t>Хакасский технический институт – филиал СФУ, Абакан, Россия</w:t>
      </w:r>
    </w:p>
    <w:p w:rsidR="000B212A" w:rsidRPr="004C60BD" w:rsidRDefault="000B212A" w:rsidP="004C60B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 w:rsidRPr="004C60BD">
        <w:rPr>
          <w:rFonts w:ascii="Times New Roman" w:hAnsi="Times New Roman" w:cs="Times New Roman"/>
          <w:i/>
          <w:sz w:val="24"/>
          <w:szCs w:val="24"/>
          <w:lang w:val="en-US"/>
        </w:rPr>
        <w:t>E-mail: nks-artemev-un@mail.ru</w:t>
      </w:r>
    </w:p>
    <w:p w:rsidR="004C60BD" w:rsidRPr="004C60BD" w:rsidRDefault="004C60BD" w:rsidP="004C60BD">
      <w:pPr>
        <w:pStyle w:val="a9"/>
        <w:shd w:val="clear" w:color="auto" w:fill="FFFFFF"/>
        <w:spacing w:before="0" w:beforeAutospacing="0" w:after="0" w:afterAutospacing="0"/>
        <w:ind w:firstLine="397"/>
        <w:jc w:val="both"/>
        <w:rPr>
          <w:sz w:val="12"/>
        </w:rPr>
      </w:pPr>
    </w:p>
    <w:p w:rsidR="00E968B9" w:rsidRPr="004C60BD" w:rsidRDefault="007407EF" w:rsidP="00520FC2">
      <w:pPr>
        <w:pStyle w:val="a9"/>
        <w:shd w:val="clear" w:color="auto" w:fill="FFFFFF"/>
        <w:spacing w:before="0" w:beforeAutospacing="0" w:after="0" w:afterAutospacing="0" w:line="235" w:lineRule="auto"/>
        <w:ind w:firstLine="397"/>
        <w:jc w:val="both"/>
      </w:pPr>
      <w:r w:rsidRPr="004C60BD">
        <w:t xml:space="preserve">В современных условиях развития образования все чаще появляются идеи того что на формирование и развитие </w:t>
      </w:r>
      <w:r w:rsidR="0062623F" w:rsidRPr="004C60BD">
        <w:t>мировоззренческого</w:t>
      </w:r>
      <w:r w:rsidRPr="004C60BD">
        <w:t xml:space="preserve"> механизма ребенка играет не только образовательный процесс, но также и внешкольные впечатления которые ребенок получает </w:t>
      </w:r>
      <w:r w:rsidR="004C60BD" w:rsidRPr="004C60BD">
        <w:t>от пространства,</w:t>
      </w:r>
      <w:r w:rsidRPr="004C60BD">
        <w:t xml:space="preserve"> в котором производится обучение.</w:t>
      </w:r>
    </w:p>
    <w:p w:rsidR="00E968B9" w:rsidRPr="004C60BD" w:rsidRDefault="00A80752" w:rsidP="00520FC2">
      <w:pPr>
        <w:pStyle w:val="a9"/>
        <w:shd w:val="clear" w:color="auto" w:fill="FFFFFF"/>
        <w:spacing w:before="0" w:beforeAutospacing="0" w:after="0" w:afterAutospacing="0" w:line="235" w:lineRule="auto"/>
        <w:ind w:firstLine="397"/>
        <w:jc w:val="both"/>
        <w:rPr>
          <w:bCs/>
        </w:rPr>
      </w:pPr>
      <w:r w:rsidRPr="004C60BD">
        <w:rPr>
          <w:bCs/>
        </w:rPr>
        <w:t xml:space="preserve">Следовательно, нужно развивать методы воздействие на учащихся посредством образовательного процесса, но и </w:t>
      </w:r>
      <w:r w:rsidR="004C60BD" w:rsidRPr="004C60BD">
        <w:rPr>
          <w:bCs/>
        </w:rPr>
        <w:t>методы,</w:t>
      </w:r>
      <w:r w:rsidRPr="004C60BD">
        <w:rPr>
          <w:bCs/>
        </w:rPr>
        <w:t xml:space="preserve"> которые будут влиять через окружающее пространство, в котором производится процесс обучения. Должны вестись и разрабатываться все новые подходы в проектировании и формировании функциональных процессов образовательного учреждения. Должна выстраиваться современная нормативная база, посредством которой можно следить за развивающимися тенденциями в сфере проектирования образовательных учреждений [3].</w:t>
      </w:r>
    </w:p>
    <w:p w:rsidR="00E968B9" w:rsidRPr="004C60BD" w:rsidRDefault="005C72D4" w:rsidP="00520FC2">
      <w:pPr>
        <w:pStyle w:val="a9"/>
        <w:shd w:val="clear" w:color="auto" w:fill="FFFFFF"/>
        <w:spacing w:before="0" w:beforeAutospacing="0" w:after="0" w:afterAutospacing="0" w:line="235" w:lineRule="auto"/>
        <w:ind w:firstLine="397"/>
        <w:jc w:val="both"/>
        <w:rPr>
          <w:bCs/>
        </w:rPr>
      </w:pPr>
      <w:r w:rsidRPr="004C60BD">
        <w:rPr>
          <w:bCs/>
        </w:rPr>
        <w:t>В</w:t>
      </w:r>
      <w:r w:rsidR="00722D0A" w:rsidRPr="004C60BD">
        <w:rPr>
          <w:bCs/>
        </w:rPr>
        <w:t xml:space="preserve"> </w:t>
      </w:r>
      <w:r w:rsidRPr="004C60BD">
        <w:rPr>
          <w:bCs/>
        </w:rPr>
        <w:t xml:space="preserve">связи с этим тенденции развития архитектурных и планировочных принципов в </w:t>
      </w:r>
      <w:r w:rsidR="00722D0A" w:rsidRPr="004C60BD">
        <w:rPr>
          <w:bCs/>
        </w:rPr>
        <w:t>проектировании</w:t>
      </w:r>
      <w:r w:rsidRPr="004C60BD">
        <w:rPr>
          <w:bCs/>
        </w:rPr>
        <w:t xml:space="preserve"> школ и детских садов</w:t>
      </w:r>
      <w:r w:rsidR="00722D0A" w:rsidRPr="004C60BD">
        <w:rPr>
          <w:bCs/>
        </w:rPr>
        <w:t xml:space="preserve"> является актуальной</w:t>
      </w:r>
      <w:r w:rsidR="00A80752" w:rsidRPr="004C60BD">
        <w:rPr>
          <w:bCs/>
        </w:rPr>
        <w:t>.</w:t>
      </w:r>
      <w:r w:rsidR="00722D0A" w:rsidRPr="004C60BD">
        <w:rPr>
          <w:bCs/>
        </w:rPr>
        <w:t xml:space="preserve"> </w:t>
      </w:r>
      <w:r w:rsidR="00A80752" w:rsidRPr="004C60BD">
        <w:rPr>
          <w:bCs/>
        </w:rPr>
        <w:t>Н</w:t>
      </w:r>
      <w:r w:rsidR="00722D0A" w:rsidRPr="004C60BD">
        <w:rPr>
          <w:bCs/>
        </w:rPr>
        <w:t xml:space="preserve">о </w:t>
      </w:r>
      <w:r w:rsidR="004C60BD" w:rsidRPr="004C60BD">
        <w:rPr>
          <w:bCs/>
        </w:rPr>
        <w:t>из-за имеющихся,</w:t>
      </w:r>
      <w:r w:rsidR="00722D0A" w:rsidRPr="004C60BD">
        <w:rPr>
          <w:bCs/>
        </w:rPr>
        <w:t xml:space="preserve"> частично устаревших либо не отвечающих современным стандартам нормативных </w:t>
      </w:r>
      <w:r w:rsidR="004C60BD" w:rsidRPr="004C60BD">
        <w:rPr>
          <w:bCs/>
        </w:rPr>
        <w:t>баз, по</w:t>
      </w:r>
      <w:r w:rsidR="00722D0A" w:rsidRPr="004C60BD">
        <w:rPr>
          <w:bCs/>
        </w:rPr>
        <w:t xml:space="preserve"> проектированию образовательных учреждений</w:t>
      </w:r>
      <w:r w:rsidR="00A80752" w:rsidRPr="004C60BD">
        <w:rPr>
          <w:bCs/>
        </w:rPr>
        <w:t>,</w:t>
      </w:r>
      <w:r w:rsidR="00722D0A" w:rsidRPr="004C60BD">
        <w:rPr>
          <w:bCs/>
        </w:rPr>
        <w:t xml:space="preserve"> это направление </w:t>
      </w:r>
      <w:r w:rsidR="00A80752" w:rsidRPr="004C60BD">
        <w:rPr>
          <w:bCs/>
        </w:rPr>
        <w:t xml:space="preserve">зачастую </w:t>
      </w:r>
      <w:r w:rsidR="00722D0A" w:rsidRPr="004C60BD">
        <w:rPr>
          <w:bCs/>
        </w:rPr>
        <w:t xml:space="preserve">плохо реализуемо либо </w:t>
      </w:r>
      <w:r w:rsidR="00A80752" w:rsidRPr="004C60BD">
        <w:rPr>
          <w:bCs/>
        </w:rPr>
        <w:t>реализуемо не в полной мере.</w:t>
      </w:r>
      <w:r w:rsidR="00722D0A" w:rsidRPr="004C60BD">
        <w:rPr>
          <w:bCs/>
        </w:rPr>
        <w:t xml:space="preserve"> </w:t>
      </w:r>
    </w:p>
    <w:p w:rsidR="00A80752" w:rsidRPr="004C60BD" w:rsidRDefault="00E968B9" w:rsidP="00520FC2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C60BD">
        <w:rPr>
          <w:rFonts w:ascii="Times New Roman" w:hAnsi="Times New Roman" w:cs="Times New Roman"/>
          <w:bCs/>
          <w:spacing w:val="-6"/>
          <w:sz w:val="24"/>
          <w:szCs w:val="24"/>
        </w:rPr>
        <w:t>На сегодняшний момент можно выделить то, что характерными показателями модели современной школы является вариативность учебных процессов и помещений. Планировочная структура помещений, как правило, является более свободной, присутствует выбор между аудиториями для работ с большими и малыми потоками обучающихся. Либо то, что классы в школьном здании могут быть различной конфигурации для более мобильного и гибкого процесса обучения, иметь возможности объединения учебных кабинетов в один, а также разделение одного класса на нес</w:t>
      </w:r>
      <w:r w:rsidR="0062623F" w:rsidRPr="004C60BD">
        <w:rPr>
          <w:rFonts w:ascii="Times New Roman" w:hAnsi="Times New Roman" w:cs="Times New Roman"/>
          <w:bCs/>
          <w:spacing w:val="-6"/>
          <w:sz w:val="24"/>
          <w:szCs w:val="24"/>
        </w:rPr>
        <w:t>колько самостоятельных частей [2</w:t>
      </w:r>
      <w:r w:rsidRPr="004C60BD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62623F" w:rsidRPr="004C60BD">
        <w:rPr>
          <w:rFonts w:ascii="Times New Roman" w:hAnsi="Times New Roman" w:cs="Times New Roman"/>
          <w:bCs/>
          <w:spacing w:val="-6"/>
          <w:sz w:val="24"/>
          <w:szCs w:val="24"/>
        </w:rPr>
        <w:t>3,4</w:t>
      </w:r>
      <w:r w:rsidRPr="004C60BD">
        <w:rPr>
          <w:rFonts w:ascii="Times New Roman" w:hAnsi="Times New Roman" w:cs="Times New Roman"/>
          <w:bCs/>
          <w:spacing w:val="-6"/>
          <w:sz w:val="24"/>
          <w:szCs w:val="24"/>
        </w:rPr>
        <w:t>].</w:t>
      </w:r>
    </w:p>
    <w:p w:rsidR="00F64183" w:rsidRPr="004C60BD" w:rsidRDefault="00F64183" w:rsidP="00520FC2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C60BD">
        <w:rPr>
          <w:rFonts w:ascii="Times New Roman" w:hAnsi="Times New Roman" w:cs="Times New Roman"/>
          <w:bCs/>
          <w:spacing w:val="-4"/>
          <w:sz w:val="24"/>
          <w:szCs w:val="24"/>
        </w:rPr>
        <w:t>В работе рассматриваются российские примеры образовательных учреждений и современные зарубежные образовательные учреждения</w:t>
      </w:r>
      <w:r w:rsidR="0062623F" w:rsidRPr="004C60B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[1]</w:t>
      </w:r>
      <w:r w:rsidRPr="004C60BD">
        <w:rPr>
          <w:rFonts w:ascii="Times New Roman" w:hAnsi="Times New Roman" w:cs="Times New Roman"/>
          <w:bCs/>
          <w:spacing w:val="-4"/>
          <w:sz w:val="24"/>
          <w:szCs w:val="24"/>
        </w:rPr>
        <w:t>, которые отвечают современным стандартам проектирования. Также рассматриваются школы, построенные на территории России в которых уже реализуются современные тенденции проектирования.</w:t>
      </w:r>
    </w:p>
    <w:p w:rsidR="004C313F" w:rsidRDefault="005C72D4" w:rsidP="00520FC2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C60BD">
        <w:rPr>
          <w:rFonts w:ascii="Times New Roman" w:hAnsi="Times New Roman" w:cs="Times New Roman"/>
          <w:bCs/>
          <w:sz w:val="24"/>
          <w:szCs w:val="24"/>
        </w:rPr>
        <w:t xml:space="preserve">В данной работе </w:t>
      </w:r>
      <w:r w:rsidR="004C313F" w:rsidRPr="004C60BD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1D5557" w:rsidRPr="004C60BD">
        <w:rPr>
          <w:rFonts w:ascii="Times New Roman" w:hAnsi="Times New Roman" w:cs="Times New Roman"/>
          <w:bCs/>
          <w:sz w:val="24"/>
          <w:szCs w:val="24"/>
        </w:rPr>
        <w:t>выполнено</w:t>
      </w:r>
      <w:r w:rsidR="004C313F" w:rsidRPr="004C6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183" w:rsidRPr="004C60BD">
        <w:rPr>
          <w:rFonts w:ascii="Times New Roman" w:hAnsi="Times New Roman" w:cs="Times New Roman"/>
          <w:sz w:val="24"/>
          <w:szCs w:val="24"/>
        </w:rPr>
        <w:t>сравнение тенденций развития архитектуры в отечественной и зарубежной практике строительства</w:t>
      </w:r>
      <w:r w:rsidR="00D93984" w:rsidRPr="004C60B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F64183" w:rsidRPr="004C60BD">
        <w:rPr>
          <w:rFonts w:ascii="Times New Roman" w:hAnsi="Times New Roman" w:cs="Times New Roman"/>
          <w:sz w:val="24"/>
          <w:szCs w:val="24"/>
        </w:rPr>
        <w:t xml:space="preserve">, рассмотрены основные современные </w:t>
      </w:r>
      <w:r w:rsidR="00D93984" w:rsidRPr="004C60BD">
        <w:rPr>
          <w:rFonts w:ascii="Times New Roman" w:hAnsi="Times New Roman" w:cs="Times New Roman"/>
          <w:sz w:val="24"/>
          <w:szCs w:val="24"/>
        </w:rPr>
        <w:t>критерии,</w:t>
      </w:r>
      <w:r w:rsidR="00F64183" w:rsidRPr="004C60BD">
        <w:rPr>
          <w:rFonts w:ascii="Times New Roman" w:hAnsi="Times New Roman" w:cs="Times New Roman"/>
          <w:sz w:val="24"/>
          <w:szCs w:val="24"/>
        </w:rPr>
        <w:t xml:space="preserve"> влияющие </w:t>
      </w:r>
      <w:r w:rsidR="001D5557" w:rsidRPr="004C60BD">
        <w:rPr>
          <w:rFonts w:ascii="Times New Roman" w:hAnsi="Times New Roman" w:cs="Times New Roman"/>
          <w:bCs/>
          <w:sz w:val="24"/>
          <w:szCs w:val="24"/>
        </w:rPr>
        <w:t>на реализацию объемно планировочных решений образовательных учреждений</w:t>
      </w:r>
      <w:r w:rsidR="00D93984" w:rsidRPr="004C60BD">
        <w:rPr>
          <w:rFonts w:ascii="Times New Roman" w:hAnsi="Times New Roman" w:cs="Times New Roman"/>
          <w:bCs/>
          <w:sz w:val="24"/>
          <w:szCs w:val="24"/>
        </w:rPr>
        <w:t>. Б</w:t>
      </w:r>
      <w:r w:rsidR="001D5557" w:rsidRPr="004C60BD">
        <w:rPr>
          <w:rFonts w:ascii="Times New Roman" w:hAnsi="Times New Roman" w:cs="Times New Roman"/>
          <w:bCs/>
          <w:sz w:val="24"/>
          <w:szCs w:val="24"/>
        </w:rPr>
        <w:t xml:space="preserve">лагодаря этому были выделены </w:t>
      </w:r>
      <w:r w:rsidR="00D93984" w:rsidRPr="004C60BD">
        <w:rPr>
          <w:rFonts w:ascii="Times New Roman" w:hAnsi="Times New Roman" w:cs="Times New Roman"/>
          <w:bCs/>
          <w:sz w:val="24"/>
          <w:szCs w:val="24"/>
        </w:rPr>
        <w:t>принципы</w:t>
      </w:r>
      <w:r w:rsidR="008B0CF9" w:rsidRPr="004C60BD">
        <w:rPr>
          <w:rFonts w:ascii="Times New Roman" w:hAnsi="Times New Roman" w:cs="Times New Roman"/>
          <w:bCs/>
          <w:sz w:val="24"/>
          <w:szCs w:val="24"/>
        </w:rPr>
        <w:t>,</w:t>
      </w:r>
      <w:r w:rsidRPr="004C6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183" w:rsidRPr="004C60BD">
        <w:rPr>
          <w:rFonts w:ascii="Times New Roman" w:hAnsi="Times New Roman" w:cs="Times New Roman"/>
          <w:sz w:val="24"/>
          <w:szCs w:val="24"/>
        </w:rPr>
        <w:t>которые</w:t>
      </w:r>
      <w:r w:rsidR="00E37315" w:rsidRPr="004C60BD">
        <w:rPr>
          <w:rFonts w:ascii="Times New Roman" w:hAnsi="Times New Roman" w:cs="Times New Roman"/>
          <w:sz w:val="24"/>
          <w:szCs w:val="24"/>
        </w:rPr>
        <w:t xml:space="preserve"> могут позволить</w:t>
      </w:r>
      <w:r w:rsidR="00F64183" w:rsidRPr="004C60BD">
        <w:rPr>
          <w:rFonts w:ascii="Times New Roman" w:hAnsi="Times New Roman" w:cs="Times New Roman"/>
          <w:sz w:val="24"/>
          <w:szCs w:val="24"/>
        </w:rPr>
        <w:t xml:space="preserve"> школам быть более адаптивными к меняющимся тенденциям развития школьно</w:t>
      </w:r>
      <w:r w:rsidR="00D93984" w:rsidRPr="004C60BD">
        <w:rPr>
          <w:rFonts w:ascii="Times New Roman" w:hAnsi="Times New Roman" w:cs="Times New Roman"/>
          <w:sz w:val="24"/>
          <w:szCs w:val="24"/>
        </w:rPr>
        <w:t>го</w:t>
      </w:r>
      <w:r w:rsidR="00F64183" w:rsidRPr="004C60B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64183" w:rsidRPr="004C6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15" w:rsidRPr="004C60BD">
        <w:rPr>
          <w:rFonts w:ascii="Times New Roman" w:hAnsi="Times New Roman" w:cs="Times New Roman"/>
          <w:bCs/>
          <w:sz w:val="24"/>
          <w:szCs w:val="24"/>
        </w:rPr>
        <w:t>и</w:t>
      </w:r>
      <w:r w:rsidR="00DA0D14" w:rsidRPr="004C6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557" w:rsidRPr="004C60BD">
        <w:rPr>
          <w:rFonts w:ascii="Times New Roman" w:hAnsi="Times New Roman" w:cs="Times New Roman"/>
          <w:bCs/>
          <w:sz w:val="24"/>
          <w:szCs w:val="24"/>
        </w:rPr>
        <w:t xml:space="preserve">помочь в </w:t>
      </w:r>
      <w:r w:rsidRPr="004C60BD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722D0A" w:rsidRPr="004C60BD">
        <w:rPr>
          <w:rFonts w:ascii="Times New Roman" w:hAnsi="Times New Roman" w:cs="Times New Roman"/>
          <w:bCs/>
          <w:sz w:val="24"/>
          <w:szCs w:val="24"/>
        </w:rPr>
        <w:t xml:space="preserve">архитектурного облика и планировочной структуры </w:t>
      </w:r>
      <w:r w:rsidR="00E37315" w:rsidRPr="004C60BD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="00722D0A" w:rsidRPr="004C60BD">
        <w:rPr>
          <w:rFonts w:ascii="Times New Roman" w:hAnsi="Times New Roman" w:cs="Times New Roman"/>
          <w:bCs/>
          <w:sz w:val="24"/>
          <w:szCs w:val="24"/>
        </w:rPr>
        <w:t xml:space="preserve">школ и детских </w:t>
      </w:r>
      <w:r w:rsidR="00A80752" w:rsidRPr="004C60BD">
        <w:rPr>
          <w:rFonts w:ascii="Times New Roman" w:hAnsi="Times New Roman" w:cs="Times New Roman"/>
          <w:bCs/>
          <w:sz w:val="24"/>
          <w:szCs w:val="24"/>
        </w:rPr>
        <w:t>садов</w:t>
      </w:r>
      <w:r w:rsidR="00E37315" w:rsidRPr="004C60BD">
        <w:rPr>
          <w:rFonts w:ascii="Times New Roman" w:hAnsi="Times New Roman" w:cs="Times New Roman"/>
          <w:sz w:val="24"/>
          <w:szCs w:val="24"/>
        </w:rPr>
        <w:t>.</w:t>
      </w:r>
    </w:p>
    <w:p w:rsidR="004C60BD" w:rsidRPr="004C60BD" w:rsidRDefault="004C60BD" w:rsidP="00520FC2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F05CB5" w:rsidRDefault="00F05CB5" w:rsidP="00520FC2">
      <w:pPr>
        <w:tabs>
          <w:tab w:val="left" w:pos="4110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0B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85FD7" w:rsidRPr="004C60BD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4C60BD" w:rsidRPr="004C60BD" w:rsidRDefault="004C60BD" w:rsidP="00520FC2">
      <w:pPr>
        <w:tabs>
          <w:tab w:val="left" w:pos="4110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F05CB5" w:rsidRPr="004C60BD" w:rsidRDefault="00D23042" w:rsidP="00520FC2">
      <w:pPr>
        <w:widowControl w:val="0"/>
        <w:numPr>
          <w:ilvl w:val="0"/>
          <w:numId w:val="1"/>
        </w:numPr>
        <w:tabs>
          <w:tab w:val="left" w:pos="4110"/>
        </w:tabs>
        <w:spacing w:after="0" w:line="235" w:lineRule="auto"/>
        <w:ind w:left="709" w:hanging="3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Кузнецова Е.П. Садыкова А.Э. Современные здания дошкольных образовательных учреждений: сравнение тенденций развития архитектуры в отечественной и зарубежной практике строительства [Электронный ресурс] / Кузнецова Е.П. Садыкова А.Э.// Пермский национальный исследовательский политехнический университет. – Пермь, 2016.– С. 27-35. Режим доступа: </w:t>
      </w:r>
      <w:hyperlink r:id="rId5" w:history="1">
        <w:r w:rsidRPr="004C60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https://elibrary.ru/item.asp?id=27515029</w:t>
        </w:r>
      </w:hyperlink>
    </w:p>
    <w:p w:rsidR="00D23042" w:rsidRPr="004C60BD" w:rsidRDefault="00D23042" w:rsidP="00520FC2">
      <w:pPr>
        <w:widowControl w:val="0"/>
        <w:numPr>
          <w:ilvl w:val="0"/>
          <w:numId w:val="1"/>
        </w:numPr>
        <w:tabs>
          <w:tab w:val="left" w:pos="4110"/>
        </w:tabs>
        <w:spacing w:after="0" w:line="235" w:lineRule="auto"/>
        <w:ind w:left="709" w:hanging="3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Маметова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Д.Р. Формирование современной концепции архитектурно-планировочной организации школьного здания [Электронный ресурс] / </w:t>
      </w: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Маметова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62623F" w:rsidRPr="004C60BD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0BD">
        <w:rPr>
          <w:rFonts w:ascii="Times New Roman" w:eastAsia="Times New Roman" w:hAnsi="Times New Roman" w:cs="Times New Roman"/>
          <w:sz w:val="24"/>
          <w:szCs w:val="24"/>
        </w:rPr>
        <w:t>Фёдорова Л. Ф. //Новосибирский государственный университет архитектуры, дизайна и искусств. – Новосибирск, 2019.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– С. 223-226. Режим доступа: </w:t>
      </w:r>
      <w:hyperlink r:id="rId6" w:history="1">
        <w:r w:rsidRPr="004C60B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https://www.elibrary.ru/item.asp?id=39124788</w:t>
        </w:r>
      </w:hyperlink>
    </w:p>
    <w:p w:rsidR="002D27B0" w:rsidRPr="004C60BD" w:rsidRDefault="002D27B0" w:rsidP="004C60BD">
      <w:pPr>
        <w:widowControl w:val="0"/>
        <w:numPr>
          <w:ilvl w:val="0"/>
          <w:numId w:val="1"/>
        </w:numPr>
        <w:tabs>
          <w:tab w:val="left" w:pos="4110"/>
        </w:tabs>
        <w:spacing w:after="0" w:line="240" w:lineRule="auto"/>
        <w:ind w:left="709" w:hanging="3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lastRenderedPageBreak/>
        <w:t>Плетминцева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М.А, </w:t>
      </w: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Ещина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Е.В.  Проектирование зданий общеобразовательных учреждений: соврем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енный научно-практический опыт </w:t>
      </w:r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</w:t>
      </w: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Плетминцева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М.А, </w:t>
      </w: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Ещина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Е.В. // Пензенский государственный университет архитектуры и стр</w:t>
      </w:r>
      <w:bookmarkStart w:id="0" w:name="_GoBack"/>
      <w:bookmarkEnd w:id="0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оительства. – Пенза, 2020.– С. 6. Режим доступа: </w:t>
      </w:r>
      <w:hyperlink r:id="rId7" w:history="1">
        <w:r w:rsidRPr="004C60B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https://www.elibrary.ru/item.asp?id=42842937</w:t>
        </w:r>
      </w:hyperlink>
    </w:p>
    <w:p w:rsidR="00D23042" w:rsidRPr="004C60BD" w:rsidRDefault="002D27B0" w:rsidP="004C60BD">
      <w:pPr>
        <w:widowControl w:val="0"/>
        <w:numPr>
          <w:ilvl w:val="0"/>
          <w:numId w:val="1"/>
        </w:numPr>
        <w:tabs>
          <w:tab w:val="left" w:pos="4110"/>
        </w:tabs>
        <w:spacing w:after="0" w:line="240" w:lineRule="auto"/>
        <w:ind w:left="709" w:hanging="3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Филанова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Т.В, Михайлова Е.А, Сухова Т.С. Применение современных принципов проектирования школьных зданий в проектной деятельности [Электронный ресурс] / </w:t>
      </w:r>
      <w:proofErr w:type="spellStart"/>
      <w:r w:rsidRPr="004C60BD">
        <w:rPr>
          <w:rFonts w:ascii="Times New Roman" w:eastAsia="Times New Roman" w:hAnsi="Times New Roman" w:cs="Times New Roman"/>
          <w:sz w:val="24"/>
          <w:szCs w:val="24"/>
        </w:rPr>
        <w:t>Филанова</w:t>
      </w:r>
      <w:proofErr w:type="spellEnd"/>
      <w:r w:rsidRPr="004C60BD">
        <w:rPr>
          <w:rFonts w:ascii="Times New Roman" w:eastAsia="Times New Roman" w:hAnsi="Times New Roman" w:cs="Times New Roman"/>
          <w:sz w:val="24"/>
          <w:szCs w:val="24"/>
        </w:rPr>
        <w:t xml:space="preserve"> Т.В, Михайлова Е.А, Сухова Т.С.// Самарский государственный технический университет. – Самара, 2020. .– С. 64-75. Режим доступа:   </w:t>
      </w:r>
      <w:hyperlink r:id="rId8" w:history="1">
        <w:r w:rsidRPr="004C60B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https://www.elibrary.ru/item.asp?id=43120128</w:t>
        </w:r>
      </w:hyperlink>
    </w:p>
    <w:sectPr w:rsidR="00D23042" w:rsidRPr="004C60BD" w:rsidSect="004C60B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1014"/>
    <w:multiLevelType w:val="multilevel"/>
    <w:tmpl w:val="0FD4A0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142"/>
    <w:rsid w:val="000B212A"/>
    <w:rsid w:val="00105CA5"/>
    <w:rsid w:val="00142DD1"/>
    <w:rsid w:val="001D5557"/>
    <w:rsid w:val="002C028E"/>
    <w:rsid w:val="002D27B0"/>
    <w:rsid w:val="003446DA"/>
    <w:rsid w:val="00346217"/>
    <w:rsid w:val="003B342B"/>
    <w:rsid w:val="003E3277"/>
    <w:rsid w:val="00472142"/>
    <w:rsid w:val="004C03AA"/>
    <w:rsid w:val="004C168D"/>
    <w:rsid w:val="004C313F"/>
    <w:rsid w:val="004C60BD"/>
    <w:rsid w:val="004D256B"/>
    <w:rsid w:val="00505D90"/>
    <w:rsid w:val="00520FC2"/>
    <w:rsid w:val="00533C5A"/>
    <w:rsid w:val="00573306"/>
    <w:rsid w:val="005C72D4"/>
    <w:rsid w:val="0062623F"/>
    <w:rsid w:val="00641458"/>
    <w:rsid w:val="0066124E"/>
    <w:rsid w:val="00722D0A"/>
    <w:rsid w:val="0072720A"/>
    <w:rsid w:val="007407EF"/>
    <w:rsid w:val="00752CF7"/>
    <w:rsid w:val="007A7BAB"/>
    <w:rsid w:val="007E7338"/>
    <w:rsid w:val="0085787A"/>
    <w:rsid w:val="008B0CF9"/>
    <w:rsid w:val="008C49CA"/>
    <w:rsid w:val="009B428D"/>
    <w:rsid w:val="00A10BDD"/>
    <w:rsid w:val="00A80752"/>
    <w:rsid w:val="00A85FD7"/>
    <w:rsid w:val="00AC0BFC"/>
    <w:rsid w:val="00B33EE0"/>
    <w:rsid w:val="00B73D57"/>
    <w:rsid w:val="00B8448F"/>
    <w:rsid w:val="00B92A12"/>
    <w:rsid w:val="00BA6FD5"/>
    <w:rsid w:val="00BB35BC"/>
    <w:rsid w:val="00C53831"/>
    <w:rsid w:val="00CE0EC7"/>
    <w:rsid w:val="00CF613C"/>
    <w:rsid w:val="00D23042"/>
    <w:rsid w:val="00D93984"/>
    <w:rsid w:val="00DA0D14"/>
    <w:rsid w:val="00DA13C6"/>
    <w:rsid w:val="00E37315"/>
    <w:rsid w:val="00E84518"/>
    <w:rsid w:val="00E92E61"/>
    <w:rsid w:val="00E968B9"/>
    <w:rsid w:val="00F05CB5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79CC"/>
  <w15:docId w15:val="{3940FC3C-FB66-4D7A-8343-6084640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A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C168D"/>
    <w:pPr>
      <w:widowControl w:val="0"/>
      <w:autoSpaceDE w:val="0"/>
      <w:autoSpaceDN w:val="0"/>
      <w:adjustRightInd w:val="0"/>
      <w:spacing w:before="2" w:after="0" w:line="240" w:lineRule="auto"/>
      <w:ind w:left="118" w:firstLine="424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C168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23042"/>
    <w:rPr>
      <w:color w:val="0000FF" w:themeColor="hyperlink"/>
      <w:u w:val="single"/>
    </w:rPr>
  </w:style>
  <w:style w:type="character" w:customStyle="1" w:styleId="help1">
    <w:name w:val="help1"/>
    <w:basedOn w:val="a0"/>
    <w:rsid w:val="00D23042"/>
  </w:style>
  <w:style w:type="paragraph" w:styleId="a8">
    <w:name w:val="List Paragraph"/>
    <w:basedOn w:val="a"/>
    <w:uiPriority w:val="34"/>
    <w:qFormat/>
    <w:rsid w:val="00D2304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120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284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39124788" TargetMode="External"/><Relationship Id="rId5" Type="http://schemas.openxmlformats.org/officeDocument/2006/relationships/hyperlink" Target="https://elibrary.ru/item.asp?id=27515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ASC401</dc:creator>
  <cp:keywords/>
  <dc:description/>
  <cp:lastModifiedBy>Солнышко</cp:lastModifiedBy>
  <cp:revision>23</cp:revision>
  <dcterms:created xsi:type="dcterms:W3CDTF">2021-03-08T08:19:00Z</dcterms:created>
  <dcterms:modified xsi:type="dcterms:W3CDTF">2022-03-18T03:39:00Z</dcterms:modified>
</cp:coreProperties>
</file>