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E155" w14:textId="796BB42A" w:rsidR="00343C37" w:rsidRPr="00107C36" w:rsidRDefault="00AC483F" w:rsidP="00012E26">
      <w:pPr>
        <w:spacing w:line="240" w:lineRule="auto"/>
        <w:jc w:val="center"/>
        <w:rPr>
          <w:b/>
          <w:bCs/>
        </w:rPr>
      </w:pPr>
      <w:r w:rsidRPr="00107C36">
        <w:rPr>
          <w:b/>
          <w:bCs/>
        </w:rPr>
        <w:t xml:space="preserve">ФОРМИРОВАНИЕ КОНФЛИКТНОЙ КОМПЕТЕНТНОСТИ СТУДЕНТОВ ЧЕРЕЗ ВОЗМОЖНОСТИ </w:t>
      </w:r>
      <w:r w:rsidR="0040779A" w:rsidRPr="00107C36">
        <w:rPr>
          <w:b/>
          <w:bCs/>
        </w:rPr>
        <w:t>СОЦИАЛЬНЫХ СЕТ</w:t>
      </w:r>
      <w:r w:rsidRPr="00107C36">
        <w:rPr>
          <w:b/>
          <w:bCs/>
        </w:rPr>
        <w:t>ЕЙ</w:t>
      </w:r>
    </w:p>
    <w:p w14:paraId="44955894" w14:textId="77777777" w:rsidR="003848D8" w:rsidRDefault="003848D8" w:rsidP="00012E26">
      <w:pPr>
        <w:spacing w:line="240" w:lineRule="auto"/>
        <w:jc w:val="center"/>
      </w:pPr>
      <w:r>
        <w:t xml:space="preserve">Васьковская Елена Владимировна </w:t>
      </w:r>
    </w:p>
    <w:p w14:paraId="5DB5637F" w14:textId="7FDC022C" w:rsidR="00107C36" w:rsidRDefault="003848D8" w:rsidP="00030E90">
      <w:pPr>
        <w:spacing w:line="240" w:lineRule="auto"/>
        <w:jc w:val="center"/>
        <w:rPr>
          <w:i/>
          <w:iCs/>
        </w:rPr>
      </w:pPr>
      <w:r>
        <w:rPr>
          <w:i/>
          <w:iCs/>
        </w:rPr>
        <w:t>Студент (м</w:t>
      </w:r>
      <w:r w:rsidR="00107C36">
        <w:rPr>
          <w:i/>
          <w:iCs/>
        </w:rPr>
        <w:t>агистр</w:t>
      </w:r>
      <w:r>
        <w:rPr>
          <w:i/>
          <w:iCs/>
        </w:rPr>
        <w:t>)</w:t>
      </w:r>
    </w:p>
    <w:p w14:paraId="7AB6BAB9" w14:textId="62D98398" w:rsidR="001D0B46" w:rsidRPr="003848D8" w:rsidRDefault="00AC483F" w:rsidP="00030E90">
      <w:pPr>
        <w:spacing w:line="240" w:lineRule="auto"/>
        <w:jc w:val="center"/>
      </w:pPr>
      <w:r w:rsidRPr="003848D8">
        <w:t>Сибирский федеральный университет</w:t>
      </w:r>
      <w:r w:rsidR="00030E90" w:rsidRPr="003848D8">
        <w:t>,</w:t>
      </w:r>
      <w:r w:rsidR="003848D8">
        <w:t xml:space="preserve"> Институт педагогики, психологии и социологии,</w:t>
      </w:r>
      <w:r w:rsidR="00030E90" w:rsidRPr="003848D8">
        <w:t xml:space="preserve"> г. Красноярск Красноярский край</w:t>
      </w:r>
    </w:p>
    <w:p w14:paraId="13F849BB" w14:textId="61EA76D1" w:rsidR="00030E90" w:rsidRPr="00D67CFB" w:rsidRDefault="00030E90" w:rsidP="00030E90">
      <w:pPr>
        <w:spacing w:line="240" w:lineRule="auto"/>
        <w:jc w:val="center"/>
        <w:rPr>
          <w:i/>
          <w:iCs/>
        </w:rPr>
      </w:pPr>
      <w:r>
        <w:rPr>
          <w:i/>
          <w:iCs/>
          <w:lang w:val="en-US"/>
        </w:rPr>
        <w:t>E</w:t>
      </w:r>
      <w:r w:rsidRPr="00D67CFB">
        <w:rPr>
          <w:i/>
          <w:iCs/>
        </w:rPr>
        <w:t>-</w:t>
      </w:r>
      <w:r>
        <w:rPr>
          <w:i/>
          <w:iCs/>
          <w:lang w:val="en-US"/>
        </w:rPr>
        <w:t>mail</w:t>
      </w:r>
      <w:r w:rsidRPr="00D67CFB">
        <w:rPr>
          <w:i/>
          <w:iCs/>
        </w:rPr>
        <w:t xml:space="preserve">: </w:t>
      </w:r>
      <w:proofErr w:type="spellStart"/>
      <w:r>
        <w:rPr>
          <w:i/>
          <w:iCs/>
          <w:lang w:val="en-US"/>
        </w:rPr>
        <w:t>Vaskovskay</w:t>
      </w:r>
      <w:proofErr w:type="spellEnd"/>
      <w:r w:rsidRPr="00D67CFB">
        <w:rPr>
          <w:i/>
          <w:iCs/>
        </w:rPr>
        <w:t>@</w:t>
      </w:r>
      <w:r>
        <w:rPr>
          <w:i/>
          <w:iCs/>
          <w:lang w:val="en-US"/>
        </w:rPr>
        <w:t>mail</w:t>
      </w:r>
      <w:r w:rsidRPr="00D67CFB">
        <w:rPr>
          <w:i/>
          <w:iCs/>
        </w:rPr>
        <w:t>.</w:t>
      </w:r>
      <w:proofErr w:type="spellStart"/>
      <w:r>
        <w:rPr>
          <w:i/>
          <w:iCs/>
          <w:lang w:val="en-US"/>
        </w:rPr>
        <w:t>ru</w:t>
      </w:r>
      <w:proofErr w:type="spellEnd"/>
    </w:p>
    <w:p w14:paraId="7053B04F" w14:textId="1EA1B63B" w:rsidR="00987214" w:rsidRDefault="00E023BD" w:rsidP="00206265">
      <w:pPr>
        <w:pStyle w:val="a5"/>
        <w:ind w:firstLine="426"/>
        <w:jc w:val="both"/>
      </w:pPr>
      <w:r>
        <w:t xml:space="preserve">В современном обществе стало популярным </w:t>
      </w:r>
      <w:r w:rsidR="00206265">
        <w:t xml:space="preserve">через различные интернет направления заниматься самообразованием. Образование в системе интернет получают </w:t>
      </w:r>
      <w:r w:rsidR="00E66AE1">
        <w:t xml:space="preserve">16,8 % респондентов в возрасте преимущественно от 25 лет, жители крупных городов, фрилансеры, магистранты, аспиранты, докторанты, учителя, преподаватели </w:t>
      </w:r>
      <w:r w:rsidR="00D67CFB" w:rsidRPr="00D67CFB">
        <w:t>[</w:t>
      </w:r>
      <w:r w:rsidR="007A1536">
        <w:t>6</w:t>
      </w:r>
      <w:r w:rsidR="00D67CFB" w:rsidRPr="00D67CFB">
        <w:t>]</w:t>
      </w:r>
      <w:r w:rsidR="00E66AE1">
        <w:t>.</w:t>
      </w:r>
      <w:r w:rsidR="00875D08" w:rsidRPr="00875D08">
        <w:t xml:space="preserve"> </w:t>
      </w:r>
    </w:p>
    <w:p w14:paraId="55833CE2" w14:textId="4C7F7F00" w:rsidR="00DA2899" w:rsidRDefault="00DA2899" w:rsidP="00FB71B0">
      <w:pPr>
        <w:pStyle w:val="a5"/>
        <w:ind w:firstLine="426"/>
        <w:jc w:val="both"/>
      </w:pPr>
      <w:r w:rsidRPr="00DA2899">
        <w:t xml:space="preserve">На сегодняшний день, студенты являются активными пользователями в таких социальных сетях как </w:t>
      </w:r>
      <w:proofErr w:type="spellStart"/>
      <w:r w:rsidRPr="00DA2899">
        <w:t>Instagram</w:t>
      </w:r>
      <w:proofErr w:type="spellEnd"/>
      <w:r w:rsidRPr="00DA2899">
        <w:t xml:space="preserve">, </w:t>
      </w:r>
      <w:proofErr w:type="spellStart"/>
      <w:r w:rsidRPr="00DA2899">
        <w:t>Youtube</w:t>
      </w:r>
      <w:proofErr w:type="spellEnd"/>
      <w:r w:rsidRPr="00DA2899">
        <w:t xml:space="preserve">, </w:t>
      </w:r>
      <w:proofErr w:type="spellStart"/>
      <w:r w:rsidRPr="00DA2899">
        <w:t>TikTok</w:t>
      </w:r>
      <w:proofErr w:type="spellEnd"/>
      <w:r w:rsidRPr="00DA2899">
        <w:t xml:space="preserve">. По данным результатов исследований Левада-Центра продолжается плавный рост числа пользователей </w:t>
      </w:r>
      <w:proofErr w:type="spellStart"/>
      <w:r w:rsidRPr="00DA2899">
        <w:t>Instagram</w:t>
      </w:r>
      <w:proofErr w:type="spellEnd"/>
      <w:r w:rsidRPr="00DA2899">
        <w:t xml:space="preserve"> (23% — в 2019 году, 28% — в 2020, 31% — в 2021) и </w:t>
      </w:r>
      <w:proofErr w:type="spellStart"/>
      <w:r w:rsidRPr="00DA2899">
        <w:t>Youtube</w:t>
      </w:r>
      <w:proofErr w:type="spellEnd"/>
      <w:r w:rsidRPr="00DA2899">
        <w:t xml:space="preserve">. </w:t>
      </w:r>
      <w:proofErr w:type="spellStart"/>
      <w:r w:rsidRPr="00DA2899">
        <w:t>TikTok</w:t>
      </w:r>
      <w:proofErr w:type="spellEnd"/>
      <w:r w:rsidRPr="00DA2899">
        <w:t xml:space="preserve"> увеличил количество посетителей в 7 раз с 2019 года (с 2% до 14%), обойдя, при этом, Facebook (9% в 2021 году) </w:t>
      </w:r>
      <w:r w:rsidR="00D67CFB" w:rsidRPr="00D67CFB">
        <w:t>[</w:t>
      </w:r>
      <w:r w:rsidR="007A1536">
        <w:t>2</w:t>
      </w:r>
      <w:r w:rsidR="00D67CFB" w:rsidRPr="00D67CFB">
        <w:t xml:space="preserve">]. </w:t>
      </w:r>
    </w:p>
    <w:p w14:paraId="430DCD0E" w14:textId="7A6E2F8C" w:rsidR="00766258" w:rsidRDefault="00850E5D" w:rsidP="00FB71B0">
      <w:pPr>
        <w:pStyle w:val="a5"/>
        <w:ind w:firstLine="426"/>
        <w:jc w:val="both"/>
      </w:pPr>
      <w:r>
        <w:t xml:space="preserve">Важным в данном случае является то обстоятельство, что именно </w:t>
      </w:r>
      <w:r w:rsidR="005708E1">
        <w:t>с</w:t>
      </w:r>
      <w:r w:rsidR="00875D08" w:rsidRPr="00875D08">
        <w:t>оциальны</w:t>
      </w:r>
      <w:r w:rsidR="005708E1">
        <w:t>е</w:t>
      </w:r>
      <w:r w:rsidR="00875D08" w:rsidRPr="00875D08">
        <w:t xml:space="preserve"> сет</w:t>
      </w:r>
      <w:r w:rsidR="005708E1">
        <w:t>и</w:t>
      </w:r>
      <w:r w:rsidR="00875D08" w:rsidRPr="00875D08">
        <w:t xml:space="preserve"> </w:t>
      </w:r>
      <w:r w:rsidR="005708E1">
        <w:t xml:space="preserve">позволяют </w:t>
      </w:r>
      <w:r w:rsidR="00875D08" w:rsidRPr="00875D08">
        <w:t>сами</w:t>
      </w:r>
      <w:r w:rsidR="005708E1">
        <w:t>м</w:t>
      </w:r>
      <w:r w:rsidR="00875D08" w:rsidRPr="00875D08">
        <w:t xml:space="preserve"> пользовател</w:t>
      </w:r>
      <w:r w:rsidR="005708E1">
        <w:t>ям</w:t>
      </w:r>
      <w:r w:rsidR="00875D08" w:rsidRPr="00875D08">
        <w:t xml:space="preserve"> формир</w:t>
      </w:r>
      <w:r w:rsidR="005708E1">
        <w:t>овать</w:t>
      </w:r>
      <w:r w:rsidR="00875D08" w:rsidRPr="00875D08">
        <w:t xml:space="preserve"> контент.</w:t>
      </w:r>
      <w:r w:rsidR="00987214">
        <w:t xml:space="preserve"> </w:t>
      </w:r>
    </w:p>
    <w:p w14:paraId="6457C336" w14:textId="3EEBCB1C" w:rsidR="0004220A" w:rsidRDefault="0004220A" w:rsidP="00FB71B0">
      <w:pPr>
        <w:pStyle w:val="a5"/>
        <w:ind w:firstLine="426"/>
        <w:jc w:val="both"/>
      </w:pPr>
      <w:r>
        <w:t xml:space="preserve">Конфликтная компетентность </w:t>
      </w:r>
      <w:r w:rsidR="00531AEF">
        <w:t xml:space="preserve">проявляется в </w:t>
      </w:r>
      <w:r w:rsidR="002F4AC1">
        <w:t>р</w:t>
      </w:r>
      <w:r>
        <w:t>аспознавани</w:t>
      </w:r>
      <w:r w:rsidR="00531AEF">
        <w:t>и</w:t>
      </w:r>
      <w:r>
        <w:t xml:space="preserve"> и </w:t>
      </w:r>
      <w:r w:rsidR="00531AEF">
        <w:t xml:space="preserve">адекватном </w:t>
      </w:r>
      <w:r>
        <w:t>разрешени</w:t>
      </w:r>
      <w:r w:rsidR="00531AEF">
        <w:t>и</w:t>
      </w:r>
      <w:r>
        <w:t xml:space="preserve"> </w:t>
      </w:r>
      <w:r w:rsidR="00531AEF">
        <w:t>человеком</w:t>
      </w:r>
      <w:r>
        <w:t xml:space="preserve"> </w:t>
      </w:r>
      <w:r w:rsidR="00531AEF" w:rsidRPr="00531AEF">
        <w:t xml:space="preserve">возникающих в процессе жизнедеятельности </w:t>
      </w:r>
      <w:r>
        <w:t>противоречий.</w:t>
      </w:r>
      <w:r w:rsidRPr="0004220A">
        <w:t xml:space="preserve"> </w:t>
      </w:r>
      <w:r>
        <w:t xml:space="preserve">Доминирующими структурно-функциональными характеристиками конфликтной компетентности студентов вуза являются рефлексивная и регулятивная </w:t>
      </w:r>
      <w:r w:rsidR="00620597" w:rsidRPr="00620597">
        <w:t>[</w:t>
      </w:r>
      <w:r w:rsidR="00D67CFB">
        <w:t>1</w:t>
      </w:r>
      <w:r w:rsidR="00620597" w:rsidRPr="00620597">
        <w:t>]. Согласно Б.И. Хасану конфликтная компетентность включает в себя способности: во-первых, не избегать конфликта, во-вторых, оценивать конфликт как целостный и динамичный процесс, в-третьих, прогнозирование и реконструкция конфликта [</w:t>
      </w:r>
      <w:r w:rsidR="007A1536">
        <w:t>4</w:t>
      </w:r>
      <w:r w:rsidR="00620597" w:rsidRPr="00620597">
        <w:t>].</w:t>
      </w:r>
    </w:p>
    <w:p w14:paraId="66314962" w14:textId="4520D323" w:rsidR="000E1083" w:rsidRDefault="00E23A70" w:rsidP="000E1083">
      <w:pPr>
        <w:pStyle w:val="a5"/>
        <w:ind w:firstLine="426"/>
        <w:jc w:val="both"/>
      </w:pPr>
      <w:r>
        <w:t xml:space="preserve">В процессе жизнедеятельности, при переходе из одного возраста в другую возрастную группу, в связи с изменением социальных условий </w:t>
      </w:r>
      <w:r w:rsidR="000E1083" w:rsidRPr="000E1083">
        <w:t>происходит качественная перестройка структуры конфликтной компетентности личности.</w:t>
      </w:r>
      <w:r w:rsidR="000E1083">
        <w:t xml:space="preserve"> Не исключением является и </w:t>
      </w:r>
      <w:r w:rsidR="00B3259D">
        <w:t>переход от старшего школьного возраста к студенчес</w:t>
      </w:r>
      <w:r w:rsidR="000E1083">
        <w:t>тву.</w:t>
      </w:r>
    </w:p>
    <w:p w14:paraId="3530782B" w14:textId="2335CDA4" w:rsidR="002C0436" w:rsidRDefault="000E1083" w:rsidP="00143FDE">
      <w:pPr>
        <w:pStyle w:val="a5"/>
        <w:ind w:firstLine="426"/>
        <w:jc w:val="both"/>
      </w:pPr>
      <w:r w:rsidRPr="000E1083">
        <w:t>У учащихся</w:t>
      </w:r>
      <w:r>
        <w:t xml:space="preserve"> в вузах</w:t>
      </w:r>
      <w:r w:rsidRPr="000E1083">
        <w:t xml:space="preserve"> ярче проявлены свойства креативной личности</w:t>
      </w:r>
      <w:r w:rsidR="00B3259D">
        <w:t xml:space="preserve">, </w:t>
      </w:r>
      <w:r>
        <w:t xml:space="preserve">которые являются </w:t>
      </w:r>
      <w:r w:rsidR="00B3259D">
        <w:t>когнитивны</w:t>
      </w:r>
      <w:r>
        <w:t>м</w:t>
      </w:r>
      <w:r w:rsidR="00B3259D">
        <w:t xml:space="preserve"> компонент</w:t>
      </w:r>
      <w:r>
        <w:t>ом</w:t>
      </w:r>
      <w:r w:rsidR="00B3259D">
        <w:t xml:space="preserve"> конфликтной компетентности. </w:t>
      </w:r>
      <w:r w:rsidR="00143FDE">
        <w:t xml:space="preserve">Креативность </w:t>
      </w:r>
      <w:r w:rsidR="00143FDE" w:rsidRPr="00143FDE">
        <w:t>оказывает воздействие на выбор стратегии</w:t>
      </w:r>
      <w:r w:rsidR="00143FDE">
        <w:t xml:space="preserve"> в поведении и </w:t>
      </w:r>
      <w:r w:rsidR="00143FDE" w:rsidRPr="00143FDE">
        <w:t>рационально</w:t>
      </w:r>
      <w:r w:rsidR="00143FDE">
        <w:t>м</w:t>
      </w:r>
      <w:r w:rsidR="00143FDE" w:rsidRPr="00143FDE">
        <w:t xml:space="preserve"> разрешени</w:t>
      </w:r>
      <w:r w:rsidR="00143FDE">
        <w:t>и</w:t>
      </w:r>
      <w:r w:rsidR="00143FDE" w:rsidRPr="00143FDE">
        <w:t xml:space="preserve"> инцидент</w:t>
      </w:r>
      <w:r w:rsidR="00143FDE">
        <w:t xml:space="preserve">ов. </w:t>
      </w:r>
      <w:r w:rsidR="00143FDE" w:rsidRPr="00162C44">
        <w:t>Проявление</w:t>
      </w:r>
      <w:r w:rsidR="00B3259D" w:rsidRPr="00162C44">
        <w:t xml:space="preserve"> </w:t>
      </w:r>
      <w:r w:rsidR="00162C44" w:rsidRPr="00162C44">
        <w:t>нестандартного</w:t>
      </w:r>
      <w:r w:rsidR="00B3259D" w:rsidRPr="00162C44">
        <w:t xml:space="preserve"> мышления способствуют принятию </w:t>
      </w:r>
      <w:r w:rsidR="00162C44" w:rsidRPr="00162C44">
        <w:t xml:space="preserve">креативного </w:t>
      </w:r>
      <w:r w:rsidR="00B3259D" w:rsidRPr="00162C44">
        <w:t>решения в конфликте.</w:t>
      </w:r>
      <w:r w:rsidR="00B3259D">
        <w:t xml:space="preserve"> </w:t>
      </w:r>
      <w:r w:rsidR="001024DD" w:rsidRPr="001024DD">
        <w:t xml:space="preserve">В то же время, </w:t>
      </w:r>
      <w:r w:rsidR="00162C44">
        <w:t xml:space="preserve">исследователи отмечают </w:t>
      </w:r>
      <w:r w:rsidR="001024DD" w:rsidRPr="001024DD">
        <w:t>проявлени</w:t>
      </w:r>
      <w:r w:rsidR="00162C44">
        <w:t xml:space="preserve">и у студентов, в отличие от </w:t>
      </w:r>
      <w:r w:rsidR="0070541E">
        <w:t>старшеклассников,</w:t>
      </w:r>
      <w:r w:rsidR="001024DD" w:rsidRPr="001024DD">
        <w:t xml:space="preserve"> робости, что приводит к комфортному пребыванию в социальных сетях, находясь </w:t>
      </w:r>
      <w:r w:rsidR="0070541E">
        <w:t>по ту сторону</w:t>
      </w:r>
      <w:r w:rsidR="001024DD" w:rsidRPr="001024DD">
        <w:t xml:space="preserve"> монитора</w:t>
      </w:r>
      <w:r w:rsidR="0070541E">
        <w:t>, планшета или телефона</w:t>
      </w:r>
      <w:r w:rsidR="001024DD" w:rsidRPr="001024DD">
        <w:t>.</w:t>
      </w:r>
    </w:p>
    <w:p w14:paraId="60340B32" w14:textId="1C9C0024" w:rsidR="002C0436" w:rsidRDefault="00733EDA" w:rsidP="00FB71B0">
      <w:pPr>
        <w:pStyle w:val="a5"/>
        <w:ind w:firstLine="426"/>
        <w:jc w:val="both"/>
      </w:pPr>
      <w:r>
        <w:t>И</w:t>
      </w:r>
      <w:r w:rsidR="003748DA" w:rsidRPr="003748DA">
        <w:t>зучение структурно-содержательных особенностей эмоционально-оценочного компонента конфликт</w:t>
      </w:r>
      <w:r w:rsidR="00CC503E">
        <w:t>ной</w:t>
      </w:r>
      <w:r w:rsidR="003748DA" w:rsidRPr="003748DA">
        <w:t xml:space="preserve"> компетентности позволило обнаружить трудности подростков и студентов в рефлексии поведения другого человека в конфликтной ситуации</w:t>
      </w:r>
      <w:r w:rsidR="008B5D20">
        <w:t xml:space="preserve"> </w:t>
      </w:r>
      <w:r w:rsidR="008B5D20" w:rsidRPr="008B5D20">
        <w:t>[</w:t>
      </w:r>
      <w:r w:rsidR="007A1536">
        <w:t>5</w:t>
      </w:r>
      <w:r w:rsidR="008B5D20" w:rsidRPr="008B5D20">
        <w:t>]</w:t>
      </w:r>
      <w:r w:rsidR="00A85B6D">
        <w:t xml:space="preserve">. </w:t>
      </w:r>
      <w:r w:rsidR="0070541E">
        <w:t>Р</w:t>
      </w:r>
      <w:r w:rsidR="00480E9C" w:rsidRPr="00480E9C">
        <w:t>ефлексия</w:t>
      </w:r>
      <w:r w:rsidR="0070541E">
        <w:t>, как отмечаются все исследователи,</w:t>
      </w:r>
      <w:r w:rsidR="00480E9C" w:rsidRPr="00480E9C">
        <w:t xml:space="preserve"> характерна и для активных, и для неактивных пользователей социальных сетей</w:t>
      </w:r>
      <w:r w:rsidR="0070541E">
        <w:t>, что в принципе не удивительно, так как у большинства членов нашего общества она имеется</w:t>
      </w:r>
      <w:r w:rsidR="00480E9C" w:rsidRPr="00480E9C">
        <w:t xml:space="preserve">. </w:t>
      </w:r>
      <w:r w:rsidR="003E5D46">
        <w:t>Результаты п</w:t>
      </w:r>
      <w:r w:rsidR="00987214">
        <w:t>роведенны</w:t>
      </w:r>
      <w:r w:rsidR="003E5D46">
        <w:t>х</w:t>
      </w:r>
      <w:r w:rsidR="00987214">
        <w:t xml:space="preserve"> исследовани</w:t>
      </w:r>
      <w:r w:rsidR="003E5D46">
        <w:t>й, в то же время</w:t>
      </w:r>
      <w:r w:rsidR="00987214">
        <w:t xml:space="preserve"> показали, что у</w:t>
      </w:r>
      <w:r w:rsidR="00A85B6D">
        <w:t xml:space="preserve"> студентов – неактивных пользователей социальных сетей проявление </w:t>
      </w:r>
      <w:proofErr w:type="spellStart"/>
      <w:r w:rsidR="00A85B6D">
        <w:t>рефлексивности</w:t>
      </w:r>
      <w:proofErr w:type="spellEnd"/>
      <w:r w:rsidR="00A85B6D">
        <w:t xml:space="preserve"> выше, чем у активных</w:t>
      </w:r>
      <w:r w:rsidR="0070541E">
        <w:t xml:space="preserve"> </w:t>
      </w:r>
      <w:r w:rsidR="008B5D20" w:rsidRPr="008B5D20">
        <w:t>[</w:t>
      </w:r>
      <w:r w:rsidR="007A1536">
        <w:t>3</w:t>
      </w:r>
      <w:r w:rsidR="008B5D20" w:rsidRPr="008B5D20">
        <w:t>].</w:t>
      </w:r>
    </w:p>
    <w:p w14:paraId="76A98B81" w14:textId="69293070" w:rsidR="00814188" w:rsidRDefault="0029059F" w:rsidP="00FB71B0">
      <w:pPr>
        <w:pStyle w:val="a5"/>
        <w:ind w:firstLine="426"/>
        <w:jc w:val="both"/>
      </w:pPr>
      <w:r>
        <w:t>П</w:t>
      </w:r>
      <w:r w:rsidRPr="0029059F">
        <w:t xml:space="preserve">ри формировании у студентов конфликтной компетентности </w:t>
      </w:r>
      <w:r w:rsidR="007A1536">
        <w:t xml:space="preserve">посредством </w:t>
      </w:r>
      <w:r>
        <w:t>в</w:t>
      </w:r>
      <w:r w:rsidRPr="0029059F">
        <w:t>озможност</w:t>
      </w:r>
      <w:r w:rsidR="007A1536">
        <w:t>ей</w:t>
      </w:r>
      <w:r w:rsidRPr="0029059F">
        <w:t xml:space="preserve"> использования социальных сетей</w:t>
      </w:r>
      <w:r>
        <w:t>, а особенно медиативного видео контента в них</w:t>
      </w:r>
      <w:r w:rsidR="00294AB8">
        <w:t>,</w:t>
      </w:r>
      <w:r>
        <w:t xml:space="preserve"> широки</w:t>
      </w:r>
      <w:r w:rsidRPr="0029059F">
        <w:t xml:space="preserve">. </w:t>
      </w:r>
      <w:r w:rsidR="00814188">
        <w:t>А</w:t>
      </w:r>
      <w:r>
        <w:t>ктивно использоваться</w:t>
      </w:r>
      <w:r w:rsidR="00814188">
        <w:t xml:space="preserve"> в процессе получения образования социальные сети свободного доступа, так и социальные сети, созданные самим университетом.</w:t>
      </w:r>
    </w:p>
    <w:p w14:paraId="75084075" w14:textId="3D8DFC40" w:rsidR="001D0B46" w:rsidRDefault="00766258" w:rsidP="00FB71B0">
      <w:pPr>
        <w:pStyle w:val="a5"/>
        <w:ind w:firstLine="426"/>
        <w:jc w:val="both"/>
      </w:pPr>
      <w:r>
        <w:lastRenderedPageBreak/>
        <w:t xml:space="preserve">В настоящее время, актуальной является разработка организационных, психолого-педагогических рекомендаций по реализации процесса формирования </w:t>
      </w:r>
      <w:r w:rsidRPr="00766258">
        <w:t xml:space="preserve">конфликтной компетентности студентов </w:t>
      </w:r>
      <w:r w:rsidR="00480E9C">
        <w:t>вуз</w:t>
      </w:r>
      <w:r w:rsidRPr="00766258">
        <w:t>ов посредством работы с медиативным видео-контентом в социальных сетях.</w:t>
      </w:r>
      <w:r w:rsidR="00987214">
        <w:t xml:space="preserve"> О</w:t>
      </w:r>
      <w:r>
        <w:t>босновани</w:t>
      </w:r>
      <w:r w:rsidR="002C0436">
        <w:t>е</w:t>
      </w:r>
      <w:r>
        <w:t xml:space="preserve"> организационно-методических рекомендаций по формированию </w:t>
      </w:r>
      <w:r w:rsidR="001D0B46" w:rsidRPr="001D0B46">
        <w:t>конфликтной компетентности студентов ВУЗов посредством работы с медиативным видео-контентом в социальных сетях</w:t>
      </w:r>
      <w:r w:rsidR="002C0436">
        <w:t xml:space="preserve">, входит в число </w:t>
      </w:r>
      <w:r w:rsidR="002C0436" w:rsidRPr="002C0436">
        <w:t>актуальн</w:t>
      </w:r>
      <w:r w:rsidR="002C0436">
        <w:t xml:space="preserve">ых тем </w:t>
      </w:r>
      <w:r w:rsidR="002C0436" w:rsidRPr="002C0436">
        <w:t>исследования</w:t>
      </w:r>
      <w:r w:rsidR="002C0436">
        <w:t>.</w:t>
      </w:r>
    </w:p>
    <w:p w14:paraId="46D06C24" w14:textId="0B12E797" w:rsidR="002C0436" w:rsidRDefault="005304F9" w:rsidP="00FB71B0">
      <w:pPr>
        <w:pStyle w:val="a5"/>
        <w:ind w:firstLine="426"/>
        <w:jc w:val="both"/>
      </w:pPr>
      <w:r w:rsidRPr="005304F9">
        <w:t xml:space="preserve">Анализ состояния проблемы свидетельствует о том, что, несмотря на определенный уровень ее теоретической и практической разработанности, сохраняет свою актуальность вопрос о проведении системных исследований по вопросам формирования конфликтной компетентности </w:t>
      </w:r>
      <w:r w:rsidR="00AB7FC4">
        <w:t>студентов</w:t>
      </w:r>
      <w:r w:rsidR="008226F7">
        <w:t xml:space="preserve"> </w:t>
      </w:r>
      <w:r w:rsidRPr="005304F9">
        <w:t>посредством работы с медиативным видео-контентом в социальных сетях.</w:t>
      </w:r>
    </w:p>
    <w:p w14:paraId="61328872" w14:textId="77777777" w:rsidR="00B105C8" w:rsidRDefault="00B105C8" w:rsidP="00FB71B0">
      <w:pPr>
        <w:pStyle w:val="a5"/>
        <w:ind w:firstLine="426"/>
        <w:jc w:val="both"/>
      </w:pPr>
    </w:p>
    <w:p w14:paraId="35D97425" w14:textId="313388B2" w:rsidR="001D0B46" w:rsidRPr="00D52998" w:rsidRDefault="00D52998" w:rsidP="00B105C8">
      <w:pPr>
        <w:pStyle w:val="a5"/>
        <w:ind w:firstLine="426"/>
        <w:jc w:val="center"/>
        <w:rPr>
          <w:b/>
          <w:bCs/>
        </w:rPr>
      </w:pPr>
      <w:r w:rsidRPr="00D52998">
        <w:rPr>
          <w:b/>
          <w:bCs/>
        </w:rPr>
        <w:t>Источники и литература</w:t>
      </w:r>
    </w:p>
    <w:p w14:paraId="7D7F6A8A" w14:textId="77777777" w:rsidR="00B105C8" w:rsidRPr="00D52998" w:rsidRDefault="00B105C8" w:rsidP="00B105C8">
      <w:pPr>
        <w:pStyle w:val="a5"/>
        <w:ind w:firstLine="426"/>
        <w:jc w:val="both"/>
        <w:rPr>
          <w:b/>
          <w:bCs/>
        </w:rPr>
      </w:pPr>
    </w:p>
    <w:p w14:paraId="6306E076" w14:textId="16B55026" w:rsidR="00620597" w:rsidRDefault="008B5D20" w:rsidP="00B105C8">
      <w:pPr>
        <w:pStyle w:val="a5"/>
        <w:ind w:firstLine="426"/>
        <w:jc w:val="both"/>
      </w:pPr>
      <w:r>
        <w:t xml:space="preserve">1. </w:t>
      </w:r>
      <w:r w:rsidR="00620597" w:rsidRPr="00620597">
        <w:t>Башкин</w:t>
      </w:r>
      <w:r w:rsidR="00CC503E">
        <w:t xml:space="preserve"> М.</w:t>
      </w:r>
      <w:r w:rsidR="00B105C8">
        <w:t xml:space="preserve"> </w:t>
      </w:r>
      <w:r w:rsidR="00CC503E">
        <w:t>В.</w:t>
      </w:r>
      <w:r w:rsidR="00620597" w:rsidRPr="00620597">
        <w:t xml:space="preserve"> Структурно-функциональные характеристики конфликтной компетентности студентов // Ярославский педагогический вестник. 2009. №1. URL: https://cyberleninka.ru/article/n/strukturno-funktsionalnye-harakteristiki-konfliktnoy-kompetentnosti-studentov (дата обращения: 02.03.2022).</w:t>
      </w:r>
    </w:p>
    <w:p w14:paraId="74F18F47" w14:textId="0E1A9C9C" w:rsidR="00D67CFB" w:rsidRDefault="007A1536" w:rsidP="00B105C8">
      <w:pPr>
        <w:pStyle w:val="a5"/>
        <w:ind w:firstLine="426"/>
        <w:jc w:val="both"/>
      </w:pPr>
      <w:r>
        <w:t>2</w:t>
      </w:r>
      <w:r w:rsidR="008B5D20">
        <w:t xml:space="preserve">. </w:t>
      </w:r>
      <w:r w:rsidR="00D67CFB" w:rsidRPr="00D67CFB">
        <w:t>Социальные сети в России // www.levada.ru/2021/02/23/sotsialnye-seti-v-rossii/ (дата обращения 02.03.2022).</w:t>
      </w:r>
    </w:p>
    <w:p w14:paraId="1004CBC6" w14:textId="6F3BD7B5" w:rsidR="0042785B" w:rsidRDefault="007A1536" w:rsidP="00B105C8">
      <w:pPr>
        <w:pStyle w:val="a5"/>
        <w:ind w:firstLine="426"/>
        <w:jc w:val="both"/>
      </w:pPr>
      <w:r>
        <w:t>3</w:t>
      </w:r>
      <w:r w:rsidR="008B5D20">
        <w:t xml:space="preserve">. </w:t>
      </w:r>
      <w:proofErr w:type="spellStart"/>
      <w:r w:rsidR="0042785B" w:rsidRPr="0042785B">
        <w:t>Хамзина</w:t>
      </w:r>
      <w:proofErr w:type="spellEnd"/>
      <w:r w:rsidR="00B105C8">
        <w:t xml:space="preserve"> Д. В. Рефлексия в межличностном общении студентов – пользователей социальных сетей </w:t>
      </w:r>
      <w:r w:rsidR="0042785B" w:rsidRPr="0042785B">
        <w:t>// МНКО. 2021. №5 (90). URL: https://cyberleninka.ru/article/n/refleksiya-v-mezhlichnostnom-obschenii-studentov-polzovateley-sotsialnyh-setey (дата обращения: 02.03.2022).</w:t>
      </w:r>
    </w:p>
    <w:p w14:paraId="6C95BF62" w14:textId="558F2ECB" w:rsidR="00AB7FC4" w:rsidRDefault="007A1536" w:rsidP="00B105C8">
      <w:pPr>
        <w:pStyle w:val="a5"/>
        <w:ind w:firstLine="426"/>
        <w:jc w:val="both"/>
      </w:pPr>
      <w:r>
        <w:t>4</w:t>
      </w:r>
      <w:r w:rsidR="008B5D20">
        <w:t xml:space="preserve">. </w:t>
      </w:r>
      <w:r w:rsidR="00AB7FC4">
        <w:t>Хасан Б.</w:t>
      </w:r>
      <w:r w:rsidR="00B105C8">
        <w:t xml:space="preserve"> </w:t>
      </w:r>
      <w:r w:rsidR="00AB7FC4">
        <w:t xml:space="preserve">И., </w:t>
      </w:r>
      <w:proofErr w:type="spellStart"/>
      <w:r w:rsidR="00AB7FC4">
        <w:t>Сергоманов</w:t>
      </w:r>
      <w:proofErr w:type="spellEnd"/>
      <w:r w:rsidR="00AB7FC4">
        <w:t xml:space="preserve"> П.</w:t>
      </w:r>
      <w:r w:rsidR="00B105C8">
        <w:t xml:space="preserve"> </w:t>
      </w:r>
      <w:r w:rsidR="00AB7FC4">
        <w:t>А. Разрешение конфликтов и ведение переговоров. Учебно-методическое пособие. М.: МИРОС, 2001. – 174 с.</w:t>
      </w:r>
    </w:p>
    <w:p w14:paraId="23BDEDAE" w14:textId="1C1588AC" w:rsidR="003748DA" w:rsidRDefault="007A1536" w:rsidP="00B105C8">
      <w:pPr>
        <w:pStyle w:val="a5"/>
        <w:ind w:firstLine="426"/>
        <w:jc w:val="both"/>
      </w:pPr>
      <w:r>
        <w:t>5</w:t>
      </w:r>
      <w:r w:rsidR="008B5D20">
        <w:t xml:space="preserve">. </w:t>
      </w:r>
      <w:proofErr w:type="spellStart"/>
      <w:r w:rsidR="003748DA" w:rsidRPr="003748DA">
        <w:t>Худаева</w:t>
      </w:r>
      <w:proofErr w:type="spellEnd"/>
      <w:r w:rsidR="003748DA" w:rsidRPr="003748DA">
        <w:t xml:space="preserve"> М. Ю. Психологические особенности развития конфликтологической компетентности в подростковом возрасте // Вопросы журналистики, педагогики, языкознания. 2012. №24 (143). URL: https://cyberleninka.ru/article/n/psihologicheskie-osobennosti-razvitiya-konfliktologicheskoy-kompetentnosti-v-podrostkovom-vozraste (дата обращения: 02.03.2022).</w:t>
      </w:r>
    </w:p>
    <w:p w14:paraId="197FAF96" w14:textId="1C0F0266" w:rsidR="00261A2B" w:rsidRDefault="007A1536" w:rsidP="00B105C8">
      <w:pPr>
        <w:pStyle w:val="a5"/>
        <w:ind w:firstLine="426"/>
        <w:jc w:val="both"/>
      </w:pPr>
      <w:r>
        <w:t>6</w:t>
      </w:r>
      <w:r w:rsidR="00D67CFB">
        <w:t xml:space="preserve">. </w:t>
      </w:r>
      <w:r w:rsidR="00E66AE1" w:rsidRPr="00E66AE1">
        <w:t>Чванова М</w:t>
      </w:r>
      <w:r w:rsidR="00CC503E">
        <w:t>.С.</w:t>
      </w:r>
      <w:r w:rsidR="00E66AE1" w:rsidRPr="00E66AE1">
        <w:t>, Храмова</w:t>
      </w:r>
      <w:r w:rsidR="00CC503E">
        <w:t xml:space="preserve"> М.В.</w:t>
      </w:r>
      <w:r w:rsidR="00E66AE1" w:rsidRPr="00E66AE1">
        <w:t xml:space="preserve">, Слетков </w:t>
      </w:r>
      <w:r w:rsidR="00CC503E">
        <w:t xml:space="preserve">И.А, </w:t>
      </w:r>
      <w:r w:rsidR="00E66AE1" w:rsidRPr="00E66AE1">
        <w:t xml:space="preserve">Киселева </w:t>
      </w:r>
      <w:r w:rsidR="00CC503E">
        <w:t>И.А.</w:t>
      </w:r>
      <w:r w:rsidR="00E66AE1" w:rsidRPr="00E66AE1">
        <w:t>, Молчанов</w:t>
      </w:r>
      <w:r w:rsidR="00CC503E">
        <w:t xml:space="preserve"> А.А.</w:t>
      </w:r>
      <w:r w:rsidR="00E66AE1" w:rsidRPr="00E66AE1">
        <w:t>, Котова</w:t>
      </w:r>
      <w:r w:rsidR="00CC503E">
        <w:t xml:space="preserve"> Н.А.</w:t>
      </w:r>
      <w:r w:rsidR="00E66AE1" w:rsidRPr="00E66AE1">
        <w:t xml:space="preserve"> Исследование влияния Интернета на социальные потребности пользователей // Вестник ТГУ. 2016. №12 (164).</w:t>
      </w:r>
      <w:r w:rsidR="00E66AE1">
        <w:t xml:space="preserve"> С. 7-25</w:t>
      </w:r>
      <w:r w:rsidR="0085793F">
        <w:t>.</w:t>
      </w:r>
      <w:r w:rsidR="00E66AE1" w:rsidRPr="00E66AE1">
        <w:t xml:space="preserve"> URL: https://cyberleninka.ru/article/n/issledovanie-vliyaniya-interneta-na-sotsialnye-potrebnosti-polzovateley (дата обращения: 02.03.2022).</w:t>
      </w:r>
    </w:p>
    <w:p w14:paraId="4BAA63C8" w14:textId="458C91F7" w:rsidR="003748DA" w:rsidRDefault="003748DA" w:rsidP="00FB71B0">
      <w:pPr>
        <w:pStyle w:val="a5"/>
        <w:ind w:firstLine="426"/>
        <w:jc w:val="both"/>
      </w:pPr>
    </w:p>
    <w:sectPr w:rsidR="003748DA" w:rsidSect="00012E2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26"/>
    <w:rsid w:val="000123B5"/>
    <w:rsid w:val="00012E26"/>
    <w:rsid w:val="00030E90"/>
    <w:rsid w:val="0004220A"/>
    <w:rsid w:val="000E1083"/>
    <w:rsid w:val="001024DD"/>
    <w:rsid w:val="00107C36"/>
    <w:rsid w:val="00143FDE"/>
    <w:rsid w:val="00162C44"/>
    <w:rsid w:val="001D0B46"/>
    <w:rsid w:val="00206265"/>
    <w:rsid w:val="002336E8"/>
    <w:rsid w:val="00261A2B"/>
    <w:rsid w:val="0029059F"/>
    <w:rsid w:val="00294AB8"/>
    <w:rsid w:val="002A7A0F"/>
    <w:rsid w:val="002C0436"/>
    <w:rsid w:val="002E4F11"/>
    <w:rsid w:val="002F4AC1"/>
    <w:rsid w:val="00316DBE"/>
    <w:rsid w:val="00343C37"/>
    <w:rsid w:val="003748DA"/>
    <w:rsid w:val="003848D8"/>
    <w:rsid w:val="003E5D46"/>
    <w:rsid w:val="0040779A"/>
    <w:rsid w:val="0042785B"/>
    <w:rsid w:val="00480E9C"/>
    <w:rsid w:val="00495747"/>
    <w:rsid w:val="00524626"/>
    <w:rsid w:val="005304F9"/>
    <w:rsid w:val="00531AEF"/>
    <w:rsid w:val="00570145"/>
    <w:rsid w:val="005708E1"/>
    <w:rsid w:val="005F54AE"/>
    <w:rsid w:val="00620597"/>
    <w:rsid w:val="0070541E"/>
    <w:rsid w:val="0071372E"/>
    <w:rsid w:val="00733EDA"/>
    <w:rsid w:val="00766258"/>
    <w:rsid w:val="007A1536"/>
    <w:rsid w:val="00814188"/>
    <w:rsid w:val="008226F7"/>
    <w:rsid w:val="00850E5D"/>
    <w:rsid w:val="0085793F"/>
    <w:rsid w:val="00875D08"/>
    <w:rsid w:val="008B5D20"/>
    <w:rsid w:val="008C0E17"/>
    <w:rsid w:val="008C3547"/>
    <w:rsid w:val="0096362B"/>
    <w:rsid w:val="00982353"/>
    <w:rsid w:val="00987214"/>
    <w:rsid w:val="00A3691C"/>
    <w:rsid w:val="00A85B6D"/>
    <w:rsid w:val="00AB7FC4"/>
    <w:rsid w:val="00AC483F"/>
    <w:rsid w:val="00B105C8"/>
    <w:rsid w:val="00B3259D"/>
    <w:rsid w:val="00C716B9"/>
    <w:rsid w:val="00CC503E"/>
    <w:rsid w:val="00D52998"/>
    <w:rsid w:val="00D67CFB"/>
    <w:rsid w:val="00DA2899"/>
    <w:rsid w:val="00E023BD"/>
    <w:rsid w:val="00E23A70"/>
    <w:rsid w:val="00E66AE1"/>
    <w:rsid w:val="00F22EFE"/>
    <w:rsid w:val="00F342C9"/>
    <w:rsid w:val="00F50D3C"/>
    <w:rsid w:val="00FB610D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271F"/>
  <w15:chartTrackingRefBased/>
  <w15:docId w15:val="{BF903BF6-D9A6-4A5C-B94D-04DB0BED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014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FB7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Васьковская</dc:creator>
  <cp:keywords/>
  <dc:description/>
  <cp:lastModifiedBy>Елена Васьковская</cp:lastModifiedBy>
  <cp:revision>7</cp:revision>
  <cp:lastPrinted>2022-03-02T06:27:00Z</cp:lastPrinted>
  <dcterms:created xsi:type="dcterms:W3CDTF">2022-03-01T05:00:00Z</dcterms:created>
  <dcterms:modified xsi:type="dcterms:W3CDTF">2022-03-03T04:51:00Z</dcterms:modified>
</cp:coreProperties>
</file>