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УЛЬЯНОВСКИЙ ГОСУДАРСТВЕННЫЙ УНИВЕРСИТЕТ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ФАКУЛЬТЕТ ГУМАНИТАРНЫХ НАУК И СОЦИАЛЬНЫХ ТЕХНОЛОГИЙ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КАФЕДРА ПСИХОЛОГИИ И ПЕДАГОГИКИ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>КУРСОВАЯ РАБОТА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На тему: «Социальная адаптация и поддержка выпускников детских домов г. Ульяновска»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Направление 39.03.03 Организация работы с молодежью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Студент 3 курса</w:t>
      </w: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Группа ОРСМ-О-1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/1 </w:t>
      </w: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Шеметова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Виолетта Васильевна                                                        ___________  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Руководитель:</w:t>
      </w: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Донина Ольга Ивановна                                                                      ___________ </w:t>
      </w:r>
    </w:p>
    <w:p w:rsidR="00A3185C" w:rsidRPr="00A3185C" w:rsidRDefault="00A3185C" w:rsidP="00A3185C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г. Ульяновск, 2019 г.</w:t>
      </w:r>
    </w:p>
    <w:p w:rsidR="00A3185C" w:rsidRPr="00A3185C" w:rsidRDefault="00A3185C" w:rsidP="00A318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СОДЕРЖАНИЕ </w:t>
      </w:r>
    </w:p>
    <w:p w:rsidR="00A3185C" w:rsidRPr="00A3185C" w:rsidRDefault="00A3185C" w:rsidP="00A3185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34" w:type="dxa"/>
        <w:tblLook w:val="04A0" w:firstRow="1" w:lastRow="0" w:firstColumn="1" w:lastColumn="0" w:noHBand="0" w:noVBand="1"/>
      </w:tblPr>
      <w:tblGrid>
        <w:gridCol w:w="9150"/>
        <w:gridCol w:w="584"/>
      </w:tblGrid>
      <w:tr w:rsidR="00A3185C" w:rsidRPr="00A3185C" w:rsidTr="000154A7">
        <w:trPr>
          <w:trHeight w:val="477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Введение.…</w:t>
            </w:r>
            <w:proofErr w:type="gramEnd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……………………………………………………………………..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3185C" w:rsidRPr="00A3185C" w:rsidTr="000154A7">
        <w:trPr>
          <w:trHeight w:val="730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ГЛАВА 1. Теоретические основы социальной адаптации выпускников детских домов………………………………………………………………......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3185C" w:rsidRPr="00A3185C" w:rsidTr="000154A7">
        <w:trPr>
          <w:trHeight w:val="900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numPr>
                <w:ilvl w:val="1"/>
                <w:numId w:val="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Понятие и этапы социальной адаптации выпускников детских домов…………………………………………………………………………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A3185C" w:rsidRPr="00A3185C" w:rsidTr="000154A7">
        <w:trPr>
          <w:trHeight w:val="730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numPr>
                <w:ilvl w:val="1"/>
                <w:numId w:val="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адаптации к социальной среде выпускников детских домов…………………………………………………………………………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A3185C" w:rsidRPr="00A3185C" w:rsidTr="000154A7">
        <w:trPr>
          <w:trHeight w:val="872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ГЛАВА 2.</w:t>
            </w:r>
            <w:r w:rsidRPr="00A3185C">
              <w:rPr>
                <w:rFonts w:ascii="Verdana" w:eastAsia="Calibri" w:hAnsi="Verdana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1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Направления и составляющие социальной адаптации и поддержки выпускников детских домов</w:t>
            </w: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……………………………………...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3185C" w:rsidRPr="00A3185C" w:rsidTr="000154A7">
        <w:trPr>
          <w:trHeight w:val="687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  <w:r w:rsidRPr="00A318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Эмпирическое исследование проблемы социальной адаптации и поддержки выпускников детских домов</w:t>
            </w: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</w:t>
            </w:r>
            <w:proofErr w:type="gramStart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  <w:proofErr w:type="gramEnd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185C" w:rsidRPr="00A3185C" w:rsidTr="000154A7">
        <w:trPr>
          <w:trHeight w:val="978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2.2. Анализ работы благотворительного фонда «Дари Добро» по поддержке выпускников детских домов г. Ульяновска………………</w:t>
            </w:r>
            <w:proofErr w:type="gramStart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…….</w:t>
            </w:r>
            <w:proofErr w:type="gramEnd"/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A3185C" w:rsidRPr="00A3185C" w:rsidTr="000154A7">
        <w:trPr>
          <w:trHeight w:val="584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Заключение…………………………………………………………………......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A3185C" w:rsidRPr="00A3185C" w:rsidTr="000154A7">
        <w:trPr>
          <w:trHeight w:val="533"/>
        </w:trPr>
        <w:tc>
          <w:tcPr>
            <w:tcW w:w="9150" w:type="dxa"/>
            <w:shd w:val="clear" w:color="auto" w:fill="auto"/>
          </w:tcPr>
          <w:p w:rsidR="00A3185C" w:rsidRPr="00A3185C" w:rsidRDefault="00A3185C" w:rsidP="00A3185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Список литературы……………………………….............................................</w:t>
            </w:r>
          </w:p>
        </w:tc>
        <w:tc>
          <w:tcPr>
            <w:tcW w:w="584" w:type="dxa"/>
            <w:shd w:val="clear" w:color="auto" w:fill="auto"/>
          </w:tcPr>
          <w:p w:rsidR="00A3185C" w:rsidRPr="00A3185C" w:rsidRDefault="00A3185C" w:rsidP="00A318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85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</w:tbl>
    <w:p w:rsidR="00F47856" w:rsidRDefault="00F47856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Pr="00A3185C" w:rsidRDefault="00A3185C" w:rsidP="00A3185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185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ВВЕДЕНИЕ</w:t>
      </w:r>
    </w:p>
    <w:p w:rsidR="00A3185C" w:rsidRPr="00A3185C" w:rsidRDefault="00A3185C" w:rsidP="00A3185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Georgia" w:eastAsia="Calibri" w:hAnsi="Georgia" w:cs="Times New Roman"/>
          <w:color w:val="000000"/>
          <w:shd w:val="clear" w:color="auto" w:fill="FFFFFF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На сегодняшний день адаптация к социальной среде выпускников детских домов является очень актуальным вопросом общества. Ведь выпускники детских домов рассматриваются не только как объекты социальной защиты населения, но и как категория в обществе, которая представляет собой проблемную группу.</w:t>
      </w:r>
      <w:r w:rsidRPr="00A3185C">
        <w:rPr>
          <w:rFonts w:ascii="Georgia" w:eastAsia="Calibri" w:hAnsi="Georgia" w:cs="Times New Roman"/>
          <w:color w:val="000000"/>
          <w:shd w:val="clear" w:color="auto" w:fill="FFFFFF"/>
        </w:rPr>
        <w:t xml:space="preserve"> 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Все мы живем в условиях постоянно меняющегося социального окружения, испытываем на себе разнообразные влияния, вступаем в новые виды деятельности и отношения, вынуждены постоянно выполнять разные социальные роли. Социализация человека идет непрерывно, всю жизнь, но особенно интенсивно осуществляется в детстве и юности, когда закладываются все базовые понятия, нормы, ценности, формируется мотивация социального поведения. Поэтому на этих этапах социального развития большую роль играет семья, где в роли социальных агентов выступают родители, сестры и братья, бабушки и дедушки, сверстники. Агенты социализации – люди, оказывающие непосредственное влияние. В социальных учреждениях роль агентов выполняют воспитатели, психологи, социальные педагоги и другие специалисты, а также дети, проживающие в данном учреждении. В образовательном учреждении – учителя, одноклассники. 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Для большинства выпускников характерны неразвитый социальный интеллект (способность применять на практике полученные знания, умение ориентироваться в социуме и взаимодействовать с ним), непонимание материальной стороны жизни, внушаемость, завышенная или заниженная самооценка, неадекватность уровня притязаний, что приводит многих будущих выпускников к асоциальному поведению. Также сильным фактором, влияющим на успешность жизненного устройства выпускников детских домов, является неготовность общества принять этих молодых людей и содействовать их социализации.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Никакое самое хорошее учреждение и педагоги не заменят ребенку семью. Для того, чтобы включить детей- сирот и детей, оставшихся без попечения родителей в нормальную жизнь, для их приобщения к социальным ценностям и нормам необходимо готовить как семью для принятия ребенка-сироты, так и самого ребенка для перехода в новую социальную роль.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Выпуск из детского дома - очень ответственное и сложное время для молодого человека. Это некий экзамен на его способность адаптироваться к новой обстановке, привыкать к новому укладу жизни, устанавливать контакты с социальным окружением.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Как правило, вчерашние воспитанники детских домов остаются без поддержки, не представляют, кому они могли бы доверять и на кого рассчитывать. Если некоторые выпускники, выросшие в семьях, имеют возможность в случае неудачи вернуться в родительский дом, то их сверстники-воспитанники детских домов такой возможности лишены, они испытывают дискриминацию со стороны общества, для них велик риск вовлечения в криминальное сообщество.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После окончания детского дома выпускники лишаются привычного, более или менее безопасного окружения, четкого распорядка, особого типа организации жизни. Они сталкиваются с проблемами, связанными с получением жилья, поиском работы, организацией быта, питания и свободного времени, взаимодействием с социумом, получением медицинской помощи, созданием и сохранением семьи и др.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Выпускникам из детских домов важно помочь расширить сферу социальных контактов, благодаря которым они смогут овладеть социальным опытом. 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Таким образом, для успешной социальной адаптации выпускников детских домов, для их полноценного включения в общество необходимо создать соответствующие условия. Поэтому исследование условий социальной адаптации с целью их оптимизации является исключительно актуальной проблемой.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Цель курсовой работы</w:t>
      </w:r>
      <w:r w:rsidRPr="00A3185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теоретически обосновать и выявить проблемы социальной адаптации и поддержки выпускников детских домов г. Ульяновска.</w:t>
      </w:r>
    </w:p>
    <w:p w:rsidR="00A3185C" w:rsidRPr="00A3185C" w:rsidRDefault="00A3185C" w:rsidP="00A318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Поставленная цель предполагает решение </w:t>
      </w:r>
      <w:r w:rsidRPr="00A3185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следующих задач: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3185C" w:rsidRPr="00A3185C" w:rsidRDefault="00A3185C" w:rsidP="00A31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Рассмотреть понятия: адаптация, процесс адаптации, социальность; </w:t>
      </w:r>
    </w:p>
    <w:p w:rsidR="00A3185C" w:rsidRPr="00A3185C" w:rsidRDefault="00A3185C" w:rsidP="00A31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Проанализировать</w:t>
      </w:r>
      <w:r w:rsidRPr="00A3185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проблемы адаптации к социальной среде выпускников детских домов. </w:t>
      </w:r>
    </w:p>
    <w:p w:rsidR="00A3185C" w:rsidRPr="00A3185C" w:rsidRDefault="00A3185C" w:rsidP="00A31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Провести эмпирическое исследование методом интервью с психологом и социальным педагогом детского дома.</w:t>
      </w:r>
    </w:p>
    <w:p w:rsidR="00A3185C" w:rsidRPr="00A3185C" w:rsidRDefault="00A3185C" w:rsidP="00A3185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Проанализировать работу фонда «Дари Добро» по поддержке выпускников детских домов г. Ульяновска.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Объект исследования</w:t>
      </w:r>
      <w:r w:rsidRPr="00A318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-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выпускников детских домов.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Предмет исследования</w:t>
      </w:r>
      <w:r w:rsidRPr="00A318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-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социальная адаптации и поддержка выпускников детских домов г. Ульяновска.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Структура работы обусловлена предметом, целью и задачами исследования. Курсовая работа состоит из введения, двух глав, заключения и списка литературы.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Список литературы включает 26 наименования. 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185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ГЛАВА 1.</w:t>
      </w: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185C">
        <w:rPr>
          <w:rFonts w:ascii="Times New Roman" w:eastAsia="Calibri" w:hAnsi="Times New Roman" w:cs="Times New Roman"/>
          <w:b/>
          <w:sz w:val="32"/>
          <w:szCs w:val="32"/>
        </w:rPr>
        <w:t>ТЕОРЕТИЧЕСКИЕ ОСНОВЫ СОЦИАЛЬНОЙ АДАПТАЦИИ ВЫПУСКНИКОВ ДЕТСКОГО ДОМА</w:t>
      </w:r>
    </w:p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numPr>
          <w:ilvl w:val="1"/>
          <w:numId w:val="5"/>
        </w:num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>Понятие и этапы социальной адаптации</w:t>
      </w:r>
    </w:p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>выпускников детских домов</w:t>
      </w:r>
    </w:p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современной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товаров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научной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литературе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проблемы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являясь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рассматриваются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нескольких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направлениях: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биологическом,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медицинском,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педагогическом,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психологическом,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социальном,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кибернетическом. Философско-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методологические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аспекты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представлены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работах: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В.Ю. Верещагина, И.Д.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Калайкова,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П.И.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Царегородцева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других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ученых. Социально-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психологические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аспекты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стали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предметом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исследования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таких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психологов: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А.А.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Бадалев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Г.А.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Балл,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заключение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А.Н. Леонтьев, С.Л.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Рубинштейн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прочие.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аспекты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рассмотрены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трудах: Н.Н.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Березовина,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О.Л.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Берак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В.В.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Давыдова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многих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других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исследователей. С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учетом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указанных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многих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других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направлений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изучении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адаптационных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процессов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существует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множество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определений,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характеризующих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различные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аспекты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данного явления [7, 264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зависимости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приспособление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личности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воздействуют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существованию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зависимости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требованиями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собственными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потребностями,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мотивами и интересами.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Психологически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внутренней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выступает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как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единство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усвоения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установление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уподобления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себе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преобразованием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воздействует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личность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(или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группу),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которая,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избирательно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воспринимает,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перерабатывает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реагирует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воздействия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соответствии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своей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отличительным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внутренней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природой,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розничной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личность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или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группа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активно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воздействует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среду.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механизм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розничной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складываясь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процессе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социализации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личности,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становится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поведения и деятельности</w:t>
      </w:r>
      <w:r w:rsidRPr="00A3185C">
        <w:rPr>
          <w:rFonts w:ascii="Calibri" w:eastAsia="Calibri" w:hAnsi="Calibri" w:cs="Times New Roman"/>
          <w:color w:val="FF0000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[16, 62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собственно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уровне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установление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первую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очередь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деятельностной,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природой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социальных субъектов.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стороны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lastRenderedPageBreak/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определяется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целями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деятельности,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нормами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способами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отличительным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достижениям, и  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санкциями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отклонение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стороны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зависимости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индивида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личностными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особенностями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(взглядами,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убеждениями,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спроса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особенностями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психического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развития и прочие).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целом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воздействует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главным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образом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через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социальные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институты -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семью,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школу,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средствам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массовой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информации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другие [6, 365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путем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внутренней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усвоения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нормы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воздействуют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ценностей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данного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спроса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общества.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проявления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отличительным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взаимодействием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более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окружающим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миром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его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активная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деятельность.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Важнейшим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средством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достижениям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степени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являются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образование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заключение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воспитание,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трудовая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факторов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профессиональная подготовка.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заключение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проходит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каждый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ходе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являясь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своего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индивидуального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развития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профессионального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трудового становления.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адаптация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может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рассматриваться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как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процесс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как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уходящие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результат. С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точки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зрения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важно,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чтобы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целенаправленным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управляемым. Основной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целью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целенаправленной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работы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целом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современных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условиях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можно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широкого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считать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формирование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относятся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активной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личности,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способной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творческой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деятельности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преобразованию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окружающей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действительности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самой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себя,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способной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нацеленной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самореализацию,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установившую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устойчивую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гармоничную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систему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другим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людям,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обществу,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труду,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себе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внутренней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уровне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современной культуры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[6, 365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психологическом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словаре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понятие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относятся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трактуется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образом: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интегрированный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показатель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отражающий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возможности;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выполнить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определенные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биосоциальные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функции;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адекватное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восприятие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окружающей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связанные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действительности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собственного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организма;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адекватная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отношений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общения с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окружающими;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способность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труду,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управление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обучению,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организации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досуга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отдыха;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способность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самообслуживанию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розничной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взаимообслуживанию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lastRenderedPageBreak/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семье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управление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коллективе;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изменчивость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поведения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соответствии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ролевыми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ожиданиями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других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[14, 672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точки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зрения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относятся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субъектного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подхода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адаптация –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управление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способность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взаимодействовать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отличительным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использовать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потенциально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для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собственного развития.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педагогическом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словаре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дается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такое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понятие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процесс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интеграции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спроса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человека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обществе,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степени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результате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которого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достигается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формирование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самосознания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ролевого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поведения,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способности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товаров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самоконтролю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самообслуживанию,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адекватных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связей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окружающими [11, 7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представляет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собой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факторов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только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зависимости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течением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которого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t xml:space="preserve">организм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приобретает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равновесие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относятся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устойчивость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влиянию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развивающейся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воздействию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адаптационных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процессов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место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общественной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жизнедеятельности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рассматривалось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также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трудах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таких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представителей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классической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связанные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социологии: Э.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Дюркгейм,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 Вебер, Т.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Парсонс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другие. Э.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Дюркгейм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изучал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приспособление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внутренней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существующим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широкого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нормам.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индивидуальном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уровне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выражается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принятии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господствующей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морали,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активную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усвоении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представлений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своем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долге,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проявляется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идейных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представлениях и действиях.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уровне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основным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инструментом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целом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приспособления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наличие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общезначимый характер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[15, 160с.].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Под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более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понимается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приспособления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розничной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человека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новым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социальным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условиям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конечный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жизнедеятельности. В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процессе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спроса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выступает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объектом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воздействия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активным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субъектом,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осознающим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влияние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этой среды.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-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увязать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широкое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многообразие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усвоения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социальных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через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механизмы социализации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[16, 67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lastRenderedPageBreak/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Фактически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элементы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человеческой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культуры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участвуют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формировании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личности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через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механизм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который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является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неотъемлемой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составной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частью,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необходимой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доминантой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развития.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Социальность -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сущностная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сторона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человека,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качественная характеристика.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Исключением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более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здесь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могут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только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психически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больные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заключение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люди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или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прошел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детства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этапы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социализации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[16, 67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виды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взаимосвязаны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между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собой,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доминирующим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здесь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является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социальная.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включает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установление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физиологическую,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управленческую,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увязать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экономическую,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педагогическую,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психологическую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профессиональную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сопровождаются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адаптацию.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Поскольку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представляет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места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одномоментное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изменение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представлено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системы, 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протекающий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производитель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 времени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возникает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вопрос 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стадиях.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Здесь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можно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говорить 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четырех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качественных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стадиях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адаптации:</w:t>
      </w:r>
    </w:p>
    <w:p w:rsidR="00A3185C" w:rsidRPr="00A3185C" w:rsidRDefault="00A3185C" w:rsidP="00A3185C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первая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начальная)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стадия,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степени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когда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адаптирующийся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уходящие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индивид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улавливает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лишь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правила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относятся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поведения,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ценностей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социума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внутренне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признается;</w:t>
      </w:r>
    </w:p>
    <w:p w:rsidR="00A3185C" w:rsidRPr="00A3185C" w:rsidRDefault="00A3185C" w:rsidP="00A3185C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стадия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(терпимость),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когда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социальная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сопровождаются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среда,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так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факторов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индивид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признает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уходящие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равноценность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эталонов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поведения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отношении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предоставление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друг друга;</w:t>
      </w:r>
    </w:p>
    <w:p w:rsidR="00A3185C" w:rsidRPr="00A3185C" w:rsidRDefault="00A3185C" w:rsidP="00A3185C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третья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стадия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(приспособление,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«аккомодация») -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связана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взаимными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уступками: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индивид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признает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установление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принимает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систему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среды,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широкого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представители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спроса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закупочной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признают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некоторые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его ценности;</w:t>
      </w:r>
    </w:p>
    <w:p w:rsidR="00A3185C" w:rsidRPr="00A3185C" w:rsidRDefault="00A3185C" w:rsidP="00A3185C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четвертая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сопровождаются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стадиям -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полной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связанные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адаптации,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«ассимиляции»,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когда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индивид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отказывается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прежних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образов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ценностей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полностью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увязать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принимает новые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[17, 134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Значит,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более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интегративный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показатель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внутренней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человека,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отражающий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возможности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выполнять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определенные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биосоциальные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товаров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функции,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которая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включает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себя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первой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составляющие: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адекватное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восприятие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окружающей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действительности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собственного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организма;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адекватная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система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прибыли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отношений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окружающими;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lastRenderedPageBreak/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способность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мероприятий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труду,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обучению,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организации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досуга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отдыха;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способность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самообслуживанию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взаимообслуживанию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торговых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семье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коллективе;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изменчивость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поведения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конечному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соответствии с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ролевыми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зависимости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ожиданиями других.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содержания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процесса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сделать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сопровождаются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выводы: </w:t>
      </w:r>
    </w:p>
    <w:p w:rsidR="00A3185C" w:rsidRPr="00A3185C" w:rsidRDefault="00A3185C" w:rsidP="00A3185C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Во-первых, в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воздействуют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всегда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имеется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сопровождаются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субъекты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места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индивиды,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семья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группа,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которым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необходимо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этапом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приспособиться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окружающей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целом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социальной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среде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уходящие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того,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степени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чтобы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иметь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наилучшим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установление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образом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функционировать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управление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ней,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достигнуть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желанного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результата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этом функционировании.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Цель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этой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быть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разнообразна: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достижение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продвижении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наибольшего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успеха,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экономическая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либо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только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распределение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минимального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соответствия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требованиям среды.</w:t>
      </w:r>
    </w:p>
    <w:p w:rsidR="00A3185C" w:rsidRPr="00A3185C" w:rsidRDefault="00A3185C" w:rsidP="00A3185C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Во-вторых,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среда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внешнее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коммерческая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окружение, к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которому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нужно приспособиться.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Для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также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адаптации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достижения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воздействуют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адекватного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услуг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имеют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значение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также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характеристики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этого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общества,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розничной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соответствия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или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несоответствия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внутренним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ожиданиям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установкам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этом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индивида. Нормы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представления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воздействуют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общества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процесс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могут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быть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информационное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вполне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приемлемы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для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торгового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субъекта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адаптации;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связанные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также,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целом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эти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внутренней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нормы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являются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изыскание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объективно антисоциальными.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Распад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представляют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социальных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ценностей,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попирающих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нормы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места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морали и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даже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удобством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закона,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приводит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только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тому,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что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связаны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деформируется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поставка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ценностно-ориентационная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система,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обеспечивающие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свойственная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нормальному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деятельности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обществу.</w:t>
      </w:r>
    </w:p>
    <w:p w:rsidR="00A3185C" w:rsidRPr="00A3185C" w:rsidRDefault="00A3185C" w:rsidP="00A3185C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В-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третьих,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элементом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предприятия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адаптационного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процесса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являясь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является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само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отличительным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взаимодействие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субъекта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воздействие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среды. </w:t>
      </w:r>
      <w:proofErr w:type="gram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Учитывая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постоянную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товаров</w:t>
      </w:r>
      <w:proofErr w:type="gram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изменчивость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двух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развивающейся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первых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элементов,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особенности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можно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считать,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управление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адаптация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внешней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имеет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начало,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системе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</w: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Pr="00A3185C">
        <w:rPr>
          <w:rFonts w:ascii="Times New Roman" w:eastAsia="Calibri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3185C">
        <w:rPr>
          <w:rFonts w:ascii="Times New Roman" w:eastAsia="Calibri" w:hAnsi="Times New Roman" w:cs="Times New Roman"/>
          <w:noProof/>
          <w:color w:val="FFFFFF"/>
          <w:spacing w:val="-20000"/>
          <w:sz w:val="28"/>
          <w:szCs w:val="28"/>
        </w:rPr>
        <w:t> </w:t>
      </w:r>
      <w:r w:rsidRPr="00A3185C">
        <w:rPr>
          <w:rFonts w:ascii="Times New Roman" w:eastAsia="Calibri" w:hAnsi="Times New Roman" w:cs="Times New Roman"/>
          <w:color w:val="FFFFFF"/>
          <w:spacing w:val="-20000"/>
          <w:sz w:val="28"/>
          <w:szCs w:val="28"/>
        </w:rPr>
        <w:t>элемент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имеет конца.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Дети, оставшиеся без попечения родителей, после выпуска из детского дома имеют весьма ограниченный социальный опыт, не имеют знаний и навыков, необходимых для интеграции в общество и начала самостоятельной жизни. Будучи предоставленным самому себе, в отсутствие целеполагания и жизненных ориентиров, жизненного стержня, моральных правил и устоев, с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уровнем развития в среднем на два-три года ниже своих сверстников, ребенок, выходя из интерната, теряется, не в силах противостоять соблазнам и трудностям.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Подростковый возраст - последний период пребывания большинства детей в детском доме. Этот возраст, трудный, критический, для любого человека, таит особые опасности для воспитанников детских домов. Области развития самосознания, временной перспективы и профессионального самоопределения, становления психосексуальной идентичности являются ключевыми для формирования личности в этот сложный период, а с другой - в наибольшей степени уязвимы в условиях воспитания вне положительного семейного влияния. Именно на них должна сосредотачиваться основная работа по преодолению отрицательных последствий пребывания в учреждениях интернатного типа и по подготовке подростков к взрослой жизни за его стенами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sz w:val="28"/>
          <w:szCs w:val="28"/>
        </w:rPr>
        <w:t>[1, 7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Проблемы приспособления к окружающей среде выпускников детских домов связано с несколькими рядами причин. Одна из первых причин - это социально-психологический портрет выпускника, который немаловажно играет роль во включении выпускника детского дома в общество. Для выпускников детских домов характерно: инфантильность, комплексы неполноценности, трудности в самовыражении, низкая самооценка, стереотип воспитанника детского дома. Им чуждо понятия как «самосовершенствование», «самореализация», «развитие себя как личности». За счет этих качеств, сложившихся в процессе воспитания в детском доме они считают себя слабыми и ущербными, не рассчитывают на успехи в каких-либо делах. Они стараются избегать любых трудностей, вместо того, чтобы прилагать нужные усилия для развития себя как личности [19, 47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Вчерашние детдомовцы, проведя долгие годы на полном государственном обеспечении оказываются совсем неготовыми к самостоятельной жизни, то есть они не знают своих прав и как их защищать, не знают жить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самостоятельно, неспособны принимать самостоятельные ответственные решения, частично не умеют добиваться поставленных целей.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 качестве основных направлений социальной работы с детьми-сиротами и детьми, оставшимися без попечения родителей, можно выделить социальную профилактику, социальную реабилитацию и социальную адаптацию. При этом ведущее место занимает социальная адаптация в силу специфики психоэмоционального развития и особенностей воспитания таких детей в учреждениях государственного попечения. Именно социальная адаптация помогает решить целый комплекс проблем, с которыми сталкиваются воспитанники и выпускники детских домов [6, 365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 заключении можно отметить, что выпускники учреждений государственного попечения испытывают проблемы с обучением, у них слабо выявляются и развиваются индивидуальные способности. Специфика жизни в детских домах приводит к повышению уровня заболеваемости, влияет на умственное и физическое развитие воспитанников. Настораживает тот факт, что выпускники данных учреждений зачастую не имеют элементарных бытовых навыков, не умеют строить отношения друг с другом и окружающим миром. Это лишь часть проблемы социальной адаптации, выражающейся в неподготовленности выпускников детских домов к дальнейшей самостоятельной жизни.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numPr>
          <w:ilvl w:val="1"/>
          <w:numId w:val="5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 xml:space="preserve">Проблемы адаптации к социальной среде </w:t>
      </w:r>
    </w:p>
    <w:p w:rsidR="00A3185C" w:rsidRPr="00A3185C" w:rsidRDefault="00A3185C" w:rsidP="00A3185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t>выпускников детских домов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Жизнь в современном быстроменяющемся мире требует постоянных адаптационных усилий от всех членов социума, и выпускники детских домов не исключение. Следующей проблемой адаптации выпускников детских домов к социальной среде является процесс социализации, в частности, условий социализации в воспитательных учреждениях. Как показывают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многочисленные исследования в сфере приспособления к социальной среде выпускников детских домов, у большинства этой социальной группы имеются сложные проблемы в социализации и социальной адаптации к обществу. А у детей, оставшихся без попечения родителей, которые живут в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полуизолированном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мире, в котором процесс познания мира, усвоение каких-то ценностей проходит очень медленно (или вообще отсутствуют), в результате чего они и сталкиваются с трудностями в социализации. Проблемы в адаптации - это скорее результат неблагоприятных условий социализации.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Социальная адаптация рассматривается как процесс одновременного приспособления к внешней среде и приспосабливания условий среды в целях удовлетворения потребностей и реализации внутреннего потенциала личности. В случаях, когда адаптация развивается успешно, формируется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адаптированность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как сложное психическое образование, интегративное качество личности. В случаях неуспешной адаптации, когда человек не справляется с трудностями и требованиями новой окружающей среды, развивается противоположный процесс - дезадаптация, завершаемый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дезадаптированностью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, проявляющимся в дисгармоничном развитии содержания в тех или иных компонентах и подструктурах личности (неадекватность самооценки, уровня притязаний;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гипер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- или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гипомотивация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негативные психические состояния и др.) [17, 135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Социально-психологическими особенностями выпускников детских домов являются: нежелание и неспособность объединяться и помогать друг другу, неспособность просить и принимать помощь, отсутствие осознания себя в качестве ресурса, адекватной оценки своих сил и возможностей, отставание психологического возраста от паспортного, в анамнезе непроработанные утраты и травмы, некомпенсированные посттравматические стрессовые расстройства, неправильно поставленные диагнозы и неадекватно определенный уровень интеллектуального развития и задатков интеллекта; низкий уровень базовой школьной подготовки, не позволяющей рассчитывать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на обучение в более престижных учебных заведениях, чем те, где традиционно обучаются выпускники детских домов [7, 264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Выпускники детских домов могут иметь разные уровни адаптированности. Выпускники с высоким уровнем адаптивности нуждаются в поддержке в начальный период их жизнеустройства (базовый уровень сопровождения). В процессе сопровождения выпускники со средним уровнем адаптивности нуждаются как в информационной, так и в социально-психологической поддержке. Социальные навыки у них сформированы недостаточно, и они нуждаются в интенсивной поддержке со стороны специалистов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постинтернатного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сопровождения (кризисный уровень сопровождения). Молодые люди с низким уровнем адаптивности имеют низкие социальные навыки, не могут устроиться на работу, чаще попросту не хотят работать. Данная категория выпускников склонна к разного рода зависимостям,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девиантному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поведению, они конформны, ведут асоциальный образ жизни. В таком случае требуется совместная работа с органами опеки и попечительства, организацией социальной защиты и, при необходимости, с привлечением органов МВД (экстренный уровень сопровождения) [18, 94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После выхода из детского дома выпускники не в состоянии решать многие проблемы, с которыми им приходиться сталкиваться в реальной жизни ежедневно без поддержки взрослых. «Опыт показывает, что даже лучшие детские дома не в состоянии подготовить ребёнка к полноценной самостоятельной жизни (развить достаточные навыки самолюбия, зрелость и самостоятельность, волю выпускников). Многие из них становятся лёгкой добычей криминального мира, пациентами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нарко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- и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психо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-диспансеров. Даже те из них, кто имеет различные способности и таланты, не находят себе достойного применения в дальнейшей жизни». Только 10 % выпускников детских домов находят достойное место в жизни [22, 62 с.].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Как отмечает Т. К.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Сологубова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в своей статье «Проблема социальной адаптации выпускников детских домов» что дети, которые с раннего возраста живут в закрытых детских учреждениях, растут в условиях дефицита общения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 взрослыми. «…Казалось бы, в подобных условиях следует ожидать у выпускников детских домов сравнительно высокого уровня умения организовывать себя, планировать свое поведение… Ограниченное, преимущественно групповое общение детей со взрослыми на самом деле не предоставляет ребенку самостоятельности: твердый режим дня, постоянные указания взрослого, что следует делать в тот или иной момент времени, контроль со стороны воспитателей - все это лишает детей необходимости самостоятельно планировать и контролировать свое поведение, формирует привычку к пошаговому выполнению чужих указаний» [22, 63 с.].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Государство несет основную тяжесть в попечении детских домов. Основная задача государства, воспитательных систем - подготовить воспитанников детских домов к успешной самостоятельной жизни в современном обществе. В этих целях проводятся различные круглые столы, семинары, есть специальные программы, предназначенные научить детей грамотно распоряжаться личными финансами, самостоятельно принимать ответственные решения и т. п. Но сколько бы усилий было потрачено на успешную адаптацию выпускников детских домов, а положение в обществе остается неизменным [21].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Еще одной серьезной проблемой является проблема получения образования. Выпускники детских домов ограничены как в свободе выбора учебного заведения, так и в возможности поступления, несмотря на имеющиеся льготы. Поступить в высшие учебные заведения, особенно на престижные специальности, сиротам практически невозможно. Сирот неохотно берут даже в ПТУ, не говоря уже о ВУЗах. Молодые люди из числа сирот, как правило, не конкурентоспособны на современном рынке труда. А полученные профессии – невостребованные. В большинстве случаев ограничения с получением специальности и работы связаны с жилищной проблемой. Закон предписывает выпускнику государственного учреждения возвращаться по месту рождения, с которым иногда связан только сам факт рождения. Очень редкие случаи, когда молодой человек получает прописку, постоянное жилье и возможность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учиться или работать, когда дети и родители соглашаются жить вместе по возвращении ребенка из детского учреждения и ведут более или менее сносное существование [24].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Кроме сложности поступления в учебное заведение, перед учащимися – социальными сиротами – встает очередная проблема – адаптироваться в коллективе.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sz w:val="28"/>
          <w:szCs w:val="28"/>
        </w:rPr>
        <w:t>Неумение влиться в коллектив становится одной из причин, по которой выпускники не заканчивают обучение в ВУЗах и техникумах.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После получения профессии жилищная проблема приобретает новое качество: необходима работа, где обязательно обеспечат прописку. Но сегодня многие организации не имеют общежитий. Сироты остаются без прописки, а центр занятости с такими людьми не работает [16, 70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Рано или поздно выпускники оседают в разных общежитиях, в том числе и там, где они жить не должны. Жилищные проблемы не удается решить не только молодым людям, но и пенсионерам. Среди выпускников много бомжей, так же, как и людей, совершивших противоправные действия. После пребывания в местах лишения свободы проблемы адаптации еще более осложняются.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Жилищная проблема накладывает отпечаток, а иногда и определяет весь процесс социализации выпускников. Большинство из них получают опыт борьбы за жилье и прописку в возрасте 16-18 лет. Проходят все ступени «жилищной социализации»: знакомство с родителями, обращение в судебных органы, администрацию города или района. В различные структуры социальной защиты, комиссию по жилищным вопросам. В некоторых случаях проходят через суд, вымогательство. А также получают негативный жизненный опыт: бездомность, бродяжничество, пьянство, воровство, проституция, болезни [26].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Слишком много фактов говорят о том, что неуспешная адаптация связана как с жизненными установками самого выпускника, так и с отношением к нему со стороны общества. Отношение таково, что сам факт воспитания в государственном учреждении является препятствием в жизни.</w:t>
      </w:r>
    </w:p>
    <w:p w:rsidR="00A3185C" w:rsidRPr="00A3185C" w:rsidRDefault="00A3185C" w:rsidP="00A3185C">
      <w:pPr>
        <w:spacing w:after="0" w:line="360" w:lineRule="auto"/>
        <w:jc w:val="both"/>
        <w:rPr>
          <w:rFonts w:ascii="Calibri" w:eastAsia="Calibri" w:hAnsi="Calibri" w:cs="Times New Roman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Несправедливо будет не сказать о фактах, когда детский дом дает ресурсы для успешной адаптации выпускников. Например, дети, которые попали из неблагополучных семей в городской детский дом, сумели получить образование лучше, чем в деревенской школе. При современной рыночной экономике детские дома стали, как могут и умеют готовить детей к жизни</w:t>
      </w:r>
      <w:r w:rsidRPr="00A3185C">
        <w:rPr>
          <w:rFonts w:ascii="Calibri" w:eastAsia="Calibri" w:hAnsi="Calibri" w:cs="Times New Roman"/>
        </w:rPr>
        <w:t xml:space="preserve">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[10, 416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Ощущение сиротства сопровождает человека на протяжении всей жизни, как бы она не сложилась. От того, насколько благополучно или неблагополучно сложилась жизнь, зависит частота воспоминаний о детстве и отождествление себя с референтной группой сирот. Все свои проблемы выпускники заслужено или незаслуженно видят, как результат одиночества, воспитания в детском доме или предвзятого отношения окружающих.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Очень часто сироты не отождествляют себя с обществом, окружающими людьми, а противопоставляют себя им. Получая образование, специальность, создавая семью, рожая детей и воспитывая внуков, они продолжают называть себя сиротами, подтверждая теорию о том, что принадлежность к группе – это судьба. Единицы получают высокий уровень образования, престижную работу.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Большинство получают рабочую специальность, пополняя базовый и нижний слои общества. Сегодня рабочая специальность часто отождествляется с неполной рабочей неделей, простаиванием предприятий. Многие выпускники-сироты прошли через ликвидацию предприятий, потеряли социальные гарантии трудящихся. При этом многие не имели и не имеют важных адаптационных ресурсов: материальных и психологических. Потенциал детей-сирот на изменение, повышение или сохранение прежнего статуса ниже, чем у остальных граждан</w:t>
      </w:r>
      <w:r w:rsidRPr="00A3185C">
        <w:rPr>
          <w:rFonts w:ascii="Calibri" w:eastAsia="Calibri" w:hAnsi="Calibri" w:cs="Times New Roman"/>
        </w:rPr>
        <w:t xml:space="preserve"> </w:t>
      </w:r>
      <w:r w:rsidRPr="00A3185C">
        <w:rPr>
          <w:rFonts w:ascii="Times New Roman" w:eastAsia="Calibri" w:hAnsi="Times New Roman" w:cs="Times New Roman"/>
          <w:sz w:val="28"/>
          <w:szCs w:val="28"/>
        </w:rPr>
        <w:t>[25].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Одним из индикаторов несамостоятельности выпускников является незнание «цены денег» и неумение рационально планировать свои расходы. Финансовая грамотность, возможность и умение планировать свои расходы – одно из ведущих направлений социальной адаптации выпускников детского дома.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Еще одним существенным фактором, объясняющим сложность адаптации выпускников детских домов в открытом социуме, является маргинальное положение группы выпускников детских домов в структуре общества. Социальный статус выпускника сиротского учреждения может характеризоваться скорее, как маргинальный.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 данном случае мы используем понятие маргинала как характеристику социальной группы, находящейся в особом маргинальном (окраинном, промежуточном, изолированном) положении в социальной структуре, с чем связано ограничение участия в социальной жизни, доступ к социальным ресурсам [24].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Исходя из такого понимания, можно сказать, что жизненные «стартовые позиции» выпускников детских домов оказываются более низкими, чем у их сверстников из семьи. Доступ к социальным ресурсам, обеспечивающим социальную мобильность (перемещение индивида в социальном пространстве), для воспитанника сиротского учреждения ограничен.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Детям-сиротам после выпуска из учреждения необходимо пройти процесс социальной адаптации, сформировать позитивное отношение к окружающим, обрести способность принимать решения и нести за них ответственность, научиться вести хозяйство, планировать бюджет, подготовиться к созданию семьи и воспитанию детей [24].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 заключении, анализирую ряд проблем в адаптации к социальной среде выпускников детских домов, хотелось бы отметить основные задачи, решения которых возлагается на государство и воспитательные системы: в государственной структуре социальной защиты населения должна быть система организованной помощи детям после выхода из детского дома.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Государство должно решить проблемы с обеспечением жилья и работой. Также необходимо информировать выпускников куда они могут обратиться за помощью и какой пакет документов необходим для оформления льгот. 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Воспитательные системы должны обеспечить успешное вхождение выпускников детских домов в систему общественных отношений, ввести в </w:t>
      </w: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систему воспитания целенаправленные действия, которые помогают ребенку приспособиться в другой социальной среде [13, 64 с.].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Таким образом, дети-сироты и дети, оставшиеся без попечения родителей, испытывают ряд трудностей не только в процессе социализации и адаптации, но и самое главное после выхода из него, что вызывает в последующем определенные социальные проблемы. В свою очередь профессиональная социальная работа содействует разрешению этих проблем, организуя процесс различных мер социальной поддержки данной категории детей, которые принесут положительный эффект только при наличии адаптации детей сирот к будущей самостоятельной жизни.</w:t>
      </w:r>
    </w:p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Pr="00A3185C" w:rsidRDefault="00A3185C" w:rsidP="00A3185C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Понятие «адаптация» является предметом научных интересов в различных областях. Термин появился в физиологии, а затем распространился в другие области научного познания. Особенность данного понятия заключается в том, что его можно рассматривать и как результат деятельности и как процесс.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Социальная адаптация – это один из механизмов социализации, проявляющийся в освоении моральных, социальных, правовых норм и требований, предъявляемых индивиду. 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Анализ жизнеустройства выпускников детских домов на протяжении многих лет, показывает, что большинство выпускников не могут самостоятельно найти решение возникающих проблем. 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Выпускники детских домов испытывают ряд трудностей в процессе социализации и адаптации, что вызывает в последующем определенные социальные проблемы. В свою очередь профессиональная социальная работа содействует разрешению этих проблем, организуя процесс различных мер социальной поддержки данной категории детей, которые принесут положительный эффект только при наличии адаптации детей сирот к будущей самостоятельной жизни.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Проблемой также является то, что из-за пребывания в условиях, отличающихся от реальной жизни, у детей слабо сформировано представление о семье и семейных ценностях. Для того, чтобы ребенок представлял, что такое семья и какие ценности должны быть в семье, детский дом структурирован по семейному типу. Семей в детском доме 8. В каждой семье живет 10-12 детей разных возрастов. Также работает воспитатель и няня. Каждый кто находится в семье помогает друг другу и воспитывает в себе ценности и умение быть семьей. 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>В целом, вопрос социальной адаптации к социальной среде выпускников детских домов довольно сложный и многообразный и требует дальнейшего рассмотрения решения этой важной социальной проблемы целого общества.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Глава первая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отражает теоретические основы социальной адаптации и поддержки выпускников детских домов, а также проблемы адаптации к социальной среде выпускников детских домов.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главе второй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отображено интервью с психологом и воспитателем детского дома «Дом детства». На основе интервью изучена структура детского дома и проанализирована работа по поддержке и адаптации выпускников. Также проанализированы программы фонда «Дари Добро» по осуществлению готовности выпускников к самостоятельной жизни.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написания курсовой работы реализованы следующие задачи:</w:t>
      </w:r>
    </w:p>
    <w:p w:rsidR="00A3185C" w:rsidRPr="00A3185C" w:rsidRDefault="00A3185C" w:rsidP="00A3185C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Проведен анализ понятий: адаптация, процесс адаптации, социальность; </w:t>
      </w:r>
    </w:p>
    <w:p w:rsidR="00A3185C" w:rsidRPr="00A3185C" w:rsidRDefault="00A3185C" w:rsidP="00A3185C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Выявлены проблемы адаптации к социальной среде выпускников детских домов. </w:t>
      </w:r>
    </w:p>
    <w:p w:rsidR="00A3185C" w:rsidRPr="00A3185C" w:rsidRDefault="00A3185C" w:rsidP="00A3185C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Проведено эмпирическое исследование методом интервью с психологом и социальным педагогом детского дома.</w:t>
      </w:r>
    </w:p>
    <w:p w:rsidR="00A3185C" w:rsidRPr="00A3185C" w:rsidRDefault="00A3185C" w:rsidP="00A3185C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Проанализирована работа фонда «Дари Добро» по поддержке выпускников детских домов г. Ульяновска.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Решая первую задачу нашего исследования, рассмотрены понятия «адаптации», «процесс адаптации» и «социальность».  Озвучены стадии и этапы социальной адаптации. 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Решая вторую задачу, были выявлены проблемы адаптации к социальной среде выпускников детских домов, а также определены социально-психологические особенности детей-сирот и какие проблемы возникают в адаптации детей-сирот, воспитывающихся в детском доме. 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Решая третью задачу, было проведено эмпирическое исследование методом интервью с психологом и социальным педагогом детского дома.  А также изучена структура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детского дома и проанализирована работа по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поддержке и адаптации выпускников</w:t>
      </w: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где было выявлено, что этой проблеме уделяется большое внимание.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Решая четвертую задачу, была проанализирована работа фонда «Дари Добро», где были изучены программы по осуществлению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готовности выпускников к самостоятельной жизни.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Подведя итог, можно сделать вывод, что проблемы социальной адаптации являются наиболее сложными. Для их решения и успешного включения выпускников в самостоятельную жизнь и приобщения к социальным нормам, нужно изменить их образ жизни, отношения со своим социальным окружением и самим собой. 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185C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работы детского дома «Дом детства» и фонда «Дари Добро» успешно справляются с данной проблемой. Что говорит о том, что судьба детей не безразлична, и то какими они станут и будут жить вне детского дома зависит не только от самих детей, но и от того, что в них вложат люди, которые связали свою жизнь с детьми, лишенные семьи.</w:t>
      </w:r>
    </w:p>
    <w:p w:rsidR="00A3185C" w:rsidRPr="00A3185C" w:rsidRDefault="00A3185C" w:rsidP="00A318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Default="00A3185C"/>
    <w:p w:rsidR="00A3185C" w:rsidRPr="00A3185C" w:rsidRDefault="00A3185C" w:rsidP="00A3185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18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3185C" w:rsidRPr="00A3185C" w:rsidRDefault="00A3185C" w:rsidP="00A3185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Абульханова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К. Личность в условиях дефицита общения / К.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Абульханова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// Воспитание </w:t>
      </w: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школьников, 2012</w:t>
      </w:r>
      <w:r w:rsidRPr="00A3185C">
        <w:rPr>
          <w:rFonts w:ascii="Times New Roman" w:eastAsia="Calibri" w:hAnsi="Times New Roman" w:cs="Times New Roman"/>
          <w:sz w:val="28"/>
          <w:szCs w:val="28"/>
        </w:rPr>
        <w:t>. - №10. - с. 4-9.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Азаров, Ю. Беспризорность и детская преступность / Ю. Азаров.  //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Воспитание школьников, 2002. - №7. – с. 60-64.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Алфимова, М.В. Влияние генетической наследственности на поведение/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М.В. Алфимова // Детский дом, 2004. №2. - с. 13-18.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Амонашвили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Ш.А. Единство цели: Пособие для учителя. М.: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Просвещение, 2017. – с. 208.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Амосов, Н.М. Страна детства: Сборник. / Н.М. Амосов, Л.А. Никитина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Д.Д. Воронцов. -  М.: Знание, 2013. – с. 288.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Андреева, Г.М. Социальная психология: Учебник для высших учебных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заведений 5-е изд.,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proofErr w:type="gramStart"/>
      <w:r w:rsidRPr="00A318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и доп.  / Г.М. Андреева - М.: Аспект Пресс, 2014. – с. 365.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Андриенко, Е.В. Социальная психология: Учеб. пособие для студ.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. учеб. заведений / Под ред. В.А.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Сластёнина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 3-е изд., стер. - М.: Издательский центр «Академия», 2014. – с. 264.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Байбородова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, Л. Организация воспитательной деятельности с детьми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сиротами / Л.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Жедунова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Посысоева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М. Рожков, А. </w:t>
      </w:r>
      <w:proofErr w:type="spellStart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Шмаглит</w:t>
      </w:r>
      <w:proofErr w:type="spellEnd"/>
      <w:r w:rsidRPr="00A3185C">
        <w:rPr>
          <w:rFonts w:ascii="Times New Roman" w:eastAsia="Calibri" w:hAnsi="Times New Roman" w:cs="Times New Roman"/>
          <w:color w:val="000000"/>
          <w:sz w:val="28"/>
          <w:szCs w:val="28"/>
        </w:rPr>
        <w:t>. // Воспитательная работа в школе, 2014. - №1. - с. 31-40.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Бакин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В.С. Детдомовские сороковые: Документальная повесть / В.С.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Бакин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 - М.: Мол. гвардия, 2013. – с. 205.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Басова, Н.В. Педагогика и практическая психология. / Н.В. Басова. –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Ростов н/Д: Феникс, 2015. – с. 416.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Беляева Л.А. Педагогическая деятельность как категория педагогики и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философии // Понятийный аппарат педагогики и образования: Сб. науч. тр. / Отв. ред. Е.В. Ткаченко. Екатеринбург, 2015. - Вып.1. - с. 7-8.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Беляков, В.В. Сиротские детские учреждения России: Исторический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очерк. / В.В. Беляков. - М.: НИИ детства РДФ, 2013. – с. 321.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Берулава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Г.А. Методологические основы деятельности практического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психолога: Учебное пособие М.: Высшая школа, 2003. – с. 64.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Большой психологический словарь / Сост. и общ. ред. Б. Мещеряков,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В. Зинченко. </w:t>
      </w:r>
      <w:proofErr w:type="gramStart"/>
      <w:r w:rsidRPr="00A3185C">
        <w:rPr>
          <w:rFonts w:ascii="Times New Roman" w:eastAsia="Calibri" w:hAnsi="Times New Roman" w:cs="Times New Roman"/>
          <w:sz w:val="28"/>
          <w:szCs w:val="28"/>
        </w:rPr>
        <w:t>СПб.:</w:t>
      </w:r>
      <w:proofErr w:type="gram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Прайм-Еврознак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, 2014. – с. 672.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Василькова, Ю.В. Методика и опыт работы социального педагога: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Учеб. пособие для студ.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 учеб. заведений. / Ю.В. Василькова. - М.: Издательский центр «Академия», 2012. – с.160.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Дементьева И.Ф. Социальная адаптация детей-сирот: проблемы и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перспективы в условиях рынка / И.Ф. Дементьева // СОЦИС, 2009. - № 10 - с. 62-70.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Жаксылыкова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М. Проблемы адаптации к социальной среде</w:t>
      </w:r>
    </w:p>
    <w:p w:rsidR="00A3185C" w:rsidRPr="00A3185C" w:rsidRDefault="00A3185C" w:rsidP="00A318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выпускников детских домов // Педагогика: традиции и инновации: материалы VII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. науч.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конф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 - Челябинск: Два комсомольца, 2016. - с. 133-135.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Завелейская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Л.С. Выпускник детского дома: проблемы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самостоятельной жизни // Психолого- педагогическое сопровождение выпускников детских домов: вопросы социальной адаптации / Под ред. И.А. Подольской. Сборник статей. Калуга: «ЭЙДОС», 2014. – с. 94.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Мудрик А.В. Социализация человека как проблема / А.В. Мудрик //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Социальная педагогика. – 2005. – №4. – с. 47–57.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Радина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Н.К. Жизненные сценарии воспитанников детских домов по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материалам ранних детских воспоминаний / Н.К.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Радина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// Журнал прикладной психологии, 2012. - № 4/5. - с. 75-79.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Свиридов Н.А. Социальная адаптация личности в трудовом коллективе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/ Н.А. Свиридова // Социологические исследования, 2014. - №3. - с. 47-48.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Сологубова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Т. К. Проблема социальной адаптации воспитанников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детских домов / Т.К.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Сологубова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//Актуальные проблемы истории, теории и технологии социальной работы: Сб.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научн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. ст.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. 4. - Новочеркасск; Ростов н/Д., 2003. - с. 62-63.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Гезалов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А. Чужие среди своих (Равновесие) [Электронный ресурс]. -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URL. http://www.index.org.ru/journal/22/gezal22.html (Дата обращения 20.05.2019).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Гусарова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А.Е. 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</w:rPr>
        <w:t>Постинтернатная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адаптация детей-сирот и детей,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оставшихся без попечения родителей, как проблема современного общества // Молодой ученый. - 2018. - №22. - с. 278-281. - URL https://moluch.ru/archive/208/51128/ (дата обращения: 19.06.2019).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Золотов Р. А. Конкурентоспособность выпускников в условиях рынка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труда // Молодой ученый. - 2018. - №37. - с. 129-131. - URL https://moluch.ru/archive/223/52579/ (дата обращения: 28.05.2019).</w:t>
      </w:r>
    </w:p>
    <w:p w:rsidR="00A3185C" w:rsidRPr="00A3185C" w:rsidRDefault="00A3185C" w:rsidP="00A3185C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 xml:space="preserve"> Счетная палата РФ: Проблему с жильем для детей-сирот в ближайшее</w:t>
      </w:r>
    </w:p>
    <w:p w:rsidR="00A3185C" w:rsidRPr="00A3185C" w:rsidRDefault="00A3185C" w:rsidP="00A318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85C">
        <w:rPr>
          <w:rFonts w:ascii="Times New Roman" w:eastAsia="Calibri" w:hAnsi="Times New Roman" w:cs="Times New Roman"/>
          <w:sz w:val="28"/>
          <w:szCs w:val="28"/>
        </w:rPr>
        <w:t>время не решить [Электронный ресурс]. - URL. https://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sm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A3185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/</w:t>
      </w:r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news</w:t>
      </w:r>
      <w:r w:rsidRPr="00A3185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analitika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schetnaya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palata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rf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problemu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zhilem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dlya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detey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sirot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blizhayshee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vremya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ne</w:t>
      </w:r>
      <w:r w:rsidRPr="00A3185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3185C">
        <w:rPr>
          <w:rFonts w:ascii="Times New Roman" w:eastAsia="Calibri" w:hAnsi="Times New Roman" w:cs="Times New Roman"/>
          <w:sz w:val="28"/>
          <w:szCs w:val="28"/>
          <w:lang w:val="en-US"/>
        </w:rPr>
        <w:t>reshit</w:t>
      </w:r>
      <w:proofErr w:type="spellEnd"/>
      <w:r w:rsidRPr="00A3185C">
        <w:rPr>
          <w:rFonts w:ascii="Times New Roman" w:eastAsia="Calibri" w:hAnsi="Times New Roman" w:cs="Times New Roman"/>
          <w:sz w:val="28"/>
          <w:szCs w:val="28"/>
        </w:rPr>
        <w:t>/ (Дата обращения 18.06.2019).</w:t>
      </w:r>
    </w:p>
    <w:p w:rsidR="00A3185C" w:rsidRPr="00A3185C" w:rsidRDefault="00A3185C" w:rsidP="00A3185C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185C" w:rsidRDefault="00A3185C">
      <w:bookmarkStart w:id="0" w:name="_GoBack"/>
      <w:bookmarkEnd w:id="0"/>
    </w:p>
    <w:sectPr w:rsidR="00A31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F36CD"/>
    <w:multiLevelType w:val="hybridMultilevel"/>
    <w:tmpl w:val="295C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5B14"/>
    <w:multiLevelType w:val="multilevel"/>
    <w:tmpl w:val="927068E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644884"/>
    <w:multiLevelType w:val="hybridMultilevel"/>
    <w:tmpl w:val="5D5E5D7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2B3D"/>
    <w:multiLevelType w:val="hybridMultilevel"/>
    <w:tmpl w:val="DBB67580"/>
    <w:lvl w:ilvl="0" w:tplc="117E882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60B3D00"/>
    <w:multiLevelType w:val="hybridMultilevel"/>
    <w:tmpl w:val="D7521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1DB7"/>
    <w:multiLevelType w:val="hybridMultilevel"/>
    <w:tmpl w:val="3460A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0F609DF"/>
    <w:multiLevelType w:val="multilevel"/>
    <w:tmpl w:val="D7B26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3D5A54"/>
    <w:multiLevelType w:val="hybridMultilevel"/>
    <w:tmpl w:val="DF602568"/>
    <w:lvl w:ilvl="0" w:tplc="4A2023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87B06"/>
    <w:multiLevelType w:val="multilevel"/>
    <w:tmpl w:val="E6FCF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2D649A"/>
    <w:multiLevelType w:val="hybridMultilevel"/>
    <w:tmpl w:val="5734CAF6"/>
    <w:lvl w:ilvl="0" w:tplc="9558D4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4F11651"/>
    <w:multiLevelType w:val="hybridMultilevel"/>
    <w:tmpl w:val="338C0BD6"/>
    <w:lvl w:ilvl="0" w:tplc="6B540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F35681"/>
    <w:multiLevelType w:val="hybridMultilevel"/>
    <w:tmpl w:val="D38413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F6645BE"/>
    <w:multiLevelType w:val="multilevel"/>
    <w:tmpl w:val="A84609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13" w15:restartNumberingAfterBreak="0">
    <w:nsid w:val="531B7FF3"/>
    <w:multiLevelType w:val="hybridMultilevel"/>
    <w:tmpl w:val="40D45984"/>
    <w:lvl w:ilvl="0" w:tplc="9558D4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717A86"/>
    <w:multiLevelType w:val="hybridMultilevel"/>
    <w:tmpl w:val="327E6F60"/>
    <w:lvl w:ilvl="0" w:tplc="121ABA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B2267FC"/>
    <w:multiLevelType w:val="hybridMultilevel"/>
    <w:tmpl w:val="0442A2A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F8D6063"/>
    <w:multiLevelType w:val="hybridMultilevel"/>
    <w:tmpl w:val="892E34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74F1241"/>
    <w:multiLevelType w:val="hybridMultilevel"/>
    <w:tmpl w:val="6C7420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F576CB"/>
    <w:multiLevelType w:val="hybridMultilevel"/>
    <w:tmpl w:val="2C0ADE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10279"/>
    <w:multiLevelType w:val="hybridMultilevel"/>
    <w:tmpl w:val="720A7F76"/>
    <w:lvl w:ilvl="0" w:tplc="ECE6C3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3C708D"/>
    <w:multiLevelType w:val="hybridMultilevel"/>
    <w:tmpl w:val="62FA7E8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4FD67B9"/>
    <w:multiLevelType w:val="multilevel"/>
    <w:tmpl w:val="DE04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0B6357"/>
    <w:multiLevelType w:val="multilevel"/>
    <w:tmpl w:val="7B8C0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912759A"/>
    <w:multiLevelType w:val="hybridMultilevel"/>
    <w:tmpl w:val="BD1C4A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16160E"/>
    <w:multiLevelType w:val="multilevel"/>
    <w:tmpl w:val="944C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5B71F9"/>
    <w:multiLevelType w:val="hybridMultilevel"/>
    <w:tmpl w:val="7E9A82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D667AF6"/>
    <w:multiLevelType w:val="hybridMultilevel"/>
    <w:tmpl w:val="F7B0A0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19"/>
  </w:num>
  <w:num w:numId="11">
    <w:abstractNumId w:val="16"/>
  </w:num>
  <w:num w:numId="12">
    <w:abstractNumId w:val="15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5"/>
  </w:num>
  <w:num w:numId="18">
    <w:abstractNumId w:val="1"/>
  </w:num>
  <w:num w:numId="19">
    <w:abstractNumId w:val="25"/>
  </w:num>
  <w:num w:numId="20">
    <w:abstractNumId w:val="21"/>
  </w:num>
  <w:num w:numId="21">
    <w:abstractNumId w:val="2"/>
  </w:num>
  <w:num w:numId="22">
    <w:abstractNumId w:val="9"/>
  </w:num>
  <w:num w:numId="23">
    <w:abstractNumId w:val="14"/>
  </w:num>
  <w:num w:numId="24">
    <w:abstractNumId w:val="3"/>
  </w:num>
  <w:num w:numId="25">
    <w:abstractNumId w:val="26"/>
  </w:num>
  <w:num w:numId="26">
    <w:abstractNumId w:val="18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5C"/>
    <w:rsid w:val="00A3185C"/>
    <w:rsid w:val="00F4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C48BA-199C-4D64-ADCC-76FFBCF8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185C"/>
  </w:style>
  <w:style w:type="table" w:customStyle="1" w:styleId="10">
    <w:name w:val="Сетка таблицы1"/>
    <w:basedOn w:val="a1"/>
    <w:next w:val="a3"/>
    <w:uiPriority w:val="39"/>
    <w:rsid w:val="00A318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318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18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A3185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318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A3185C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3185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6798</Words>
  <Characters>38749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Шеметов</dc:creator>
  <cp:keywords/>
  <dc:description/>
  <cp:lastModifiedBy>Даниил Шеметов</cp:lastModifiedBy>
  <cp:revision>1</cp:revision>
  <dcterms:created xsi:type="dcterms:W3CDTF">2020-11-13T18:39:00Z</dcterms:created>
  <dcterms:modified xsi:type="dcterms:W3CDTF">2020-11-13T18:43:00Z</dcterms:modified>
</cp:coreProperties>
</file>