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EF3" w:rsidRPr="00930701" w:rsidRDefault="005F6EF3" w:rsidP="00AE4F1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0701">
        <w:rPr>
          <w:rFonts w:ascii="Times New Roman" w:hAnsi="Times New Roman" w:cs="Times New Roman"/>
          <w:b/>
          <w:sz w:val="24"/>
          <w:szCs w:val="24"/>
        </w:rPr>
        <w:t>Сохранение и повышения плодородия почв</w:t>
      </w:r>
      <w:r w:rsidR="006D0E56" w:rsidRPr="00930701">
        <w:rPr>
          <w:rFonts w:ascii="Times New Roman" w:hAnsi="Times New Roman" w:cs="Times New Roman"/>
          <w:b/>
          <w:sz w:val="24"/>
          <w:szCs w:val="24"/>
        </w:rPr>
        <w:t xml:space="preserve"> Астраханской области </w:t>
      </w:r>
    </w:p>
    <w:p w:rsidR="005F6EF3" w:rsidRPr="00930701" w:rsidRDefault="005F6EF3" w:rsidP="00AE4F1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0701">
        <w:rPr>
          <w:rFonts w:ascii="Times New Roman" w:hAnsi="Times New Roman" w:cs="Times New Roman"/>
          <w:b/>
          <w:i/>
          <w:sz w:val="24"/>
          <w:szCs w:val="24"/>
        </w:rPr>
        <w:t>Аншакова Алёна Валерьевна</w:t>
      </w:r>
    </w:p>
    <w:p w:rsidR="005F6EF3" w:rsidRPr="00930701" w:rsidRDefault="00AE4F12" w:rsidP="00AE4F12">
      <w:pPr>
        <w:pStyle w:val="a3"/>
        <w:ind w:firstLine="142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30701">
        <w:rPr>
          <w:rFonts w:ascii="Times New Roman" w:hAnsi="Times New Roman" w:cs="Times New Roman"/>
          <w:i/>
          <w:sz w:val="24"/>
          <w:szCs w:val="24"/>
        </w:rPr>
        <w:t>М</w:t>
      </w:r>
      <w:r w:rsidR="005F6EF3" w:rsidRPr="00930701">
        <w:rPr>
          <w:rFonts w:ascii="Times New Roman" w:hAnsi="Times New Roman" w:cs="Times New Roman"/>
          <w:i/>
          <w:sz w:val="24"/>
          <w:szCs w:val="24"/>
        </w:rPr>
        <w:t>агистр</w:t>
      </w:r>
      <w:r w:rsidRPr="00930701">
        <w:rPr>
          <w:rFonts w:ascii="Times New Roman" w:hAnsi="Times New Roman" w:cs="Times New Roman"/>
          <w:i/>
          <w:sz w:val="24"/>
          <w:szCs w:val="24"/>
        </w:rPr>
        <w:t>ант</w:t>
      </w:r>
    </w:p>
    <w:p w:rsidR="005F6EF3" w:rsidRPr="00930701" w:rsidRDefault="005F6EF3" w:rsidP="00AE4F12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30701">
        <w:rPr>
          <w:rFonts w:ascii="Times New Roman" w:hAnsi="Times New Roman" w:cs="Times New Roman"/>
          <w:i/>
          <w:sz w:val="24"/>
          <w:szCs w:val="24"/>
        </w:rPr>
        <w:t xml:space="preserve">Астраханский </w:t>
      </w:r>
      <w:r w:rsidR="002D67D7" w:rsidRPr="00930701">
        <w:rPr>
          <w:rFonts w:ascii="Times New Roman" w:hAnsi="Times New Roman" w:cs="Times New Roman"/>
          <w:i/>
          <w:sz w:val="24"/>
          <w:szCs w:val="24"/>
        </w:rPr>
        <w:t>Г</w:t>
      </w:r>
      <w:r w:rsidRPr="00930701">
        <w:rPr>
          <w:rFonts w:ascii="Times New Roman" w:hAnsi="Times New Roman" w:cs="Times New Roman"/>
          <w:i/>
          <w:sz w:val="24"/>
          <w:szCs w:val="24"/>
        </w:rPr>
        <w:t xml:space="preserve">осударственный </w:t>
      </w:r>
      <w:r w:rsidR="002D67D7" w:rsidRPr="00930701">
        <w:rPr>
          <w:rFonts w:ascii="Times New Roman" w:hAnsi="Times New Roman" w:cs="Times New Roman"/>
          <w:i/>
          <w:sz w:val="24"/>
          <w:szCs w:val="24"/>
        </w:rPr>
        <w:t>У</w:t>
      </w:r>
      <w:r w:rsidRPr="00930701">
        <w:rPr>
          <w:rFonts w:ascii="Times New Roman" w:hAnsi="Times New Roman" w:cs="Times New Roman"/>
          <w:i/>
          <w:sz w:val="24"/>
          <w:szCs w:val="24"/>
        </w:rPr>
        <w:t>ниверситет,</w:t>
      </w:r>
      <w:r w:rsidR="00A65FA9" w:rsidRPr="0093070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30701">
        <w:rPr>
          <w:rFonts w:ascii="Times New Roman" w:hAnsi="Times New Roman" w:cs="Times New Roman"/>
          <w:i/>
          <w:sz w:val="24"/>
          <w:szCs w:val="24"/>
        </w:rPr>
        <w:t>биологический факультет, Астрахань, Россия</w:t>
      </w:r>
    </w:p>
    <w:p w:rsidR="005F6EF3" w:rsidRPr="00930701" w:rsidRDefault="005F6EF3" w:rsidP="00AE4F12">
      <w:pPr>
        <w:pStyle w:val="a3"/>
        <w:ind w:firstLine="709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930701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E–mail: </w:t>
      </w:r>
      <w:hyperlink r:id="rId5" w:history="1">
        <w:r w:rsidR="00A65FA9" w:rsidRPr="00930701">
          <w:rPr>
            <w:rStyle w:val="a6"/>
            <w:rFonts w:ascii="Times New Roman" w:hAnsi="Times New Roman" w:cs="Times New Roman"/>
            <w:i/>
            <w:sz w:val="24"/>
            <w:szCs w:val="24"/>
            <w:lang w:val="en-US"/>
          </w:rPr>
          <w:t>Smart_alena@mail.ru</w:t>
        </w:r>
      </w:hyperlink>
    </w:p>
    <w:p w:rsidR="0055068A" w:rsidRPr="00930701" w:rsidRDefault="00EF3DB7" w:rsidP="00AE4F12">
      <w:pPr>
        <w:pStyle w:val="a3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930701">
        <w:rPr>
          <w:rFonts w:ascii="Times New Roman" w:hAnsi="Times New Roman" w:cs="Times New Roman"/>
          <w:sz w:val="24"/>
          <w:szCs w:val="24"/>
        </w:rPr>
        <w:t>Изучение качества и объективная оценка почв - важнейший этап в установлении уровня их плодородия и практического использования</w:t>
      </w:r>
      <w:r w:rsidR="003E6992" w:rsidRPr="00930701">
        <w:rPr>
          <w:rFonts w:ascii="Times New Roman" w:hAnsi="Times New Roman" w:cs="Times New Roman"/>
          <w:sz w:val="24"/>
          <w:szCs w:val="24"/>
        </w:rPr>
        <w:t xml:space="preserve"> </w:t>
      </w:r>
      <w:r w:rsidR="003E6992" w:rsidRPr="00930701">
        <w:rPr>
          <w:rFonts w:ascii="Times New Roman" w:hAnsi="Times New Roman" w:cs="Times New Roman"/>
          <w:sz w:val="24"/>
          <w:szCs w:val="24"/>
          <w:shd w:val="clear" w:color="auto" w:fill="FFFFFF"/>
        </w:rPr>
        <w:t>[1,2]</w:t>
      </w:r>
      <w:r w:rsidR="003E6992" w:rsidRPr="00930701">
        <w:rPr>
          <w:rFonts w:ascii="Times New Roman" w:hAnsi="Times New Roman" w:cs="Times New Roman"/>
          <w:sz w:val="24"/>
          <w:szCs w:val="24"/>
        </w:rPr>
        <w:t>.</w:t>
      </w:r>
      <w:r w:rsidRPr="00930701">
        <w:rPr>
          <w:rFonts w:ascii="Times New Roman" w:hAnsi="Times New Roman" w:cs="Times New Roman"/>
          <w:sz w:val="24"/>
          <w:szCs w:val="24"/>
        </w:rPr>
        <w:t xml:space="preserve"> Одним из главных показателей оценки состояния почвы является содержание в ней гумуса.</w:t>
      </w:r>
    </w:p>
    <w:p w:rsidR="006D0E56" w:rsidRPr="00930701" w:rsidRDefault="00995C58" w:rsidP="00AE4F12">
      <w:pPr>
        <w:pStyle w:val="a3"/>
        <w:ind w:firstLine="39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30701">
        <w:rPr>
          <w:rFonts w:ascii="Times New Roman" w:hAnsi="Times New Roman" w:cs="Times New Roman"/>
          <w:sz w:val="24"/>
          <w:szCs w:val="24"/>
          <w:shd w:val="clear" w:color="auto" w:fill="FFFFFF"/>
        </w:rPr>
        <w:t>На большей территории Астраханской области локализованы почвы разной степени засоления. Многие, из которых используются для выращивания сельскохозяйственных культур. Значительная часть земель, используемых под сельскохозяйственные угодья, в силу тех или иных причин выводятся из севооборота и становятся заброшенными. В результате таких действий почвы, вышедшие из сельскохозяйственного оборота, подвергаются водной эрозии, дефляции, вторичному засолению. Все это приводит к значительному снижению их плодородия, в частности содержанию гумуса и препятствует их дальнейшему использованию</w:t>
      </w:r>
      <w:r w:rsidR="00045E08" w:rsidRPr="009307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[3]</w:t>
      </w:r>
      <w:r w:rsidRPr="00930701">
        <w:rPr>
          <w:rFonts w:ascii="Times New Roman" w:hAnsi="Times New Roman" w:cs="Times New Roman"/>
          <w:sz w:val="24"/>
          <w:szCs w:val="24"/>
          <w:shd w:val="clear" w:color="auto" w:fill="FFFFFF"/>
        </w:rPr>
        <w:t>. Для оценки степени плодородия и пригодности почв для сельскохозяйственного использования, а также для разработки мероприятий направленных на улучшение их свойств требуется детальное изучение гумусного состояния этих почв.</w:t>
      </w:r>
    </w:p>
    <w:p w:rsidR="00995C58" w:rsidRPr="00930701" w:rsidRDefault="00EF3DB7" w:rsidP="00AE4F12">
      <w:pPr>
        <w:pStyle w:val="a3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930701">
        <w:rPr>
          <w:rFonts w:ascii="Times New Roman" w:hAnsi="Times New Roman" w:cs="Times New Roman"/>
          <w:sz w:val="24"/>
          <w:szCs w:val="24"/>
        </w:rPr>
        <w:t>Цели исследования</w:t>
      </w:r>
      <w:r w:rsidRPr="00930701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930701">
        <w:rPr>
          <w:rFonts w:ascii="Times New Roman" w:hAnsi="Times New Roman" w:cs="Times New Roman"/>
          <w:sz w:val="24"/>
          <w:szCs w:val="24"/>
        </w:rPr>
        <w:t>изучение и оценка гумусного состояния постагрогенных почв центральной части дельты Волги. Гумусное состояние было определенно по следующим показателям: углерод гумуса, групповой и фракционный состав гумуса.</w:t>
      </w:r>
    </w:p>
    <w:p w:rsidR="00995C58" w:rsidRPr="00930701" w:rsidRDefault="00EF3DB7" w:rsidP="00AE4F12">
      <w:pPr>
        <w:pStyle w:val="a3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930701">
        <w:rPr>
          <w:rFonts w:ascii="Times New Roman" w:hAnsi="Times New Roman" w:cs="Times New Roman"/>
          <w:sz w:val="24"/>
          <w:szCs w:val="24"/>
        </w:rPr>
        <w:t>В качестве объекта исследования был выбран антропогенно измененные ландшафт</w:t>
      </w:r>
      <w:r w:rsidR="00E97472" w:rsidRPr="00930701">
        <w:rPr>
          <w:rFonts w:ascii="Times New Roman" w:hAnsi="Times New Roman" w:cs="Times New Roman"/>
          <w:sz w:val="24"/>
          <w:szCs w:val="24"/>
        </w:rPr>
        <w:t>ы</w:t>
      </w:r>
      <w:r w:rsidRPr="00930701">
        <w:rPr>
          <w:rFonts w:ascii="Times New Roman" w:hAnsi="Times New Roman" w:cs="Times New Roman"/>
          <w:sz w:val="24"/>
          <w:szCs w:val="24"/>
        </w:rPr>
        <w:t xml:space="preserve"> центральной части дельты Волги</w:t>
      </w:r>
      <w:r w:rsidR="00E53B29" w:rsidRPr="00930701">
        <w:rPr>
          <w:rFonts w:ascii="Times New Roman" w:hAnsi="Times New Roman" w:cs="Times New Roman"/>
          <w:sz w:val="24"/>
          <w:szCs w:val="24"/>
        </w:rPr>
        <w:t>.</w:t>
      </w:r>
    </w:p>
    <w:p w:rsidR="00995C58" w:rsidRPr="00930701" w:rsidRDefault="00E97472" w:rsidP="00AE4F12">
      <w:pPr>
        <w:pStyle w:val="a3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930701">
        <w:rPr>
          <w:rFonts w:ascii="Times New Roman" w:hAnsi="Times New Roman" w:cs="Times New Roman"/>
          <w:sz w:val="24"/>
          <w:szCs w:val="24"/>
        </w:rPr>
        <w:t>Исследуемые почвы сформировались в пределах одних климатических условий, но отсутствие влияния паводковых вод и поступления влаги в почву резко сократило продолжительность биологического периода и уменьшение количества гумуса в почвах. Максимальное содержание гумуса в слое 0-</w:t>
      </w:r>
      <w:smartTag w:uri="urn:schemas-microsoft-com:office:smarttags" w:element="metricconverter">
        <w:smartTagPr>
          <w:attr w:name="ProductID" w:val="10 см"/>
        </w:smartTagPr>
        <w:r w:rsidRPr="00930701">
          <w:rPr>
            <w:rFonts w:ascii="Times New Roman" w:hAnsi="Times New Roman" w:cs="Times New Roman"/>
            <w:sz w:val="24"/>
            <w:szCs w:val="24"/>
          </w:rPr>
          <w:t>10 см</w:t>
        </w:r>
      </w:smartTag>
      <w:r w:rsidRPr="00930701">
        <w:rPr>
          <w:rFonts w:ascii="Times New Roman" w:hAnsi="Times New Roman" w:cs="Times New Roman"/>
          <w:sz w:val="24"/>
          <w:szCs w:val="24"/>
        </w:rPr>
        <w:t xml:space="preserve"> в постагрогенной почве составляет 1,62%,</w:t>
      </w:r>
      <w:r w:rsidR="00045E08" w:rsidRPr="00930701">
        <w:rPr>
          <w:rFonts w:ascii="Times New Roman" w:hAnsi="Times New Roman" w:cs="Times New Roman"/>
          <w:sz w:val="24"/>
          <w:szCs w:val="24"/>
        </w:rPr>
        <w:t xml:space="preserve"> что </w:t>
      </w:r>
      <w:r w:rsidR="00930701" w:rsidRPr="00930701">
        <w:rPr>
          <w:rFonts w:ascii="Times New Roman" w:hAnsi="Times New Roman" w:cs="Times New Roman"/>
          <w:sz w:val="24"/>
          <w:szCs w:val="24"/>
        </w:rPr>
        <w:t>соответствует</w:t>
      </w:r>
      <w:r w:rsidR="00045E08" w:rsidRPr="00930701">
        <w:rPr>
          <w:rFonts w:ascii="Times New Roman" w:hAnsi="Times New Roman" w:cs="Times New Roman"/>
          <w:sz w:val="24"/>
          <w:szCs w:val="24"/>
        </w:rPr>
        <w:t xml:space="preserve"> слабогумусированным </w:t>
      </w:r>
      <w:r w:rsidR="00930701" w:rsidRPr="00930701">
        <w:rPr>
          <w:rFonts w:ascii="Times New Roman" w:hAnsi="Times New Roman" w:cs="Times New Roman"/>
          <w:sz w:val="24"/>
          <w:szCs w:val="24"/>
        </w:rPr>
        <w:t>почвам,</w:t>
      </w:r>
      <w:r w:rsidRPr="00930701">
        <w:rPr>
          <w:rFonts w:ascii="Times New Roman" w:hAnsi="Times New Roman" w:cs="Times New Roman"/>
          <w:sz w:val="24"/>
          <w:szCs w:val="24"/>
        </w:rPr>
        <w:t xml:space="preserve"> а в почвах естественных ландшафтов </w:t>
      </w:r>
      <w:r w:rsidR="00A00197" w:rsidRPr="00930701">
        <w:rPr>
          <w:rFonts w:ascii="Times New Roman" w:hAnsi="Times New Roman" w:cs="Times New Roman"/>
          <w:sz w:val="24"/>
          <w:szCs w:val="24"/>
        </w:rPr>
        <w:t>-</w:t>
      </w:r>
      <w:r w:rsidRPr="00930701">
        <w:rPr>
          <w:rFonts w:ascii="Times New Roman" w:hAnsi="Times New Roman" w:cs="Times New Roman"/>
          <w:sz w:val="24"/>
          <w:szCs w:val="24"/>
        </w:rPr>
        <w:t xml:space="preserve"> 3,57%.</w:t>
      </w:r>
    </w:p>
    <w:p w:rsidR="00995C58" w:rsidRPr="00930701" w:rsidRDefault="00A00197" w:rsidP="00AE4F12">
      <w:pPr>
        <w:pStyle w:val="a3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Toc168895927"/>
      <w:bookmarkStart w:id="1" w:name="_Toc169067911"/>
      <w:r w:rsidRPr="00930701">
        <w:rPr>
          <w:rFonts w:ascii="Times New Roman" w:hAnsi="Times New Roman" w:cs="Times New Roman"/>
          <w:sz w:val="24"/>
          <w:szCs w:val="24"/>
        </w:rPr>
        <w:t>Ведущим компонентом среди основных групп гумусовых веществ в постагрогенных почвах являются фульвокислоты кислоты. Количество их составляет 41,7%-89,2 % от С</w:t>
      </w:r>
      <w:r w:rsidRPr="00930701">
        <w:rPr>
          <w:rFonts w:ascii="Times New Roman" w:hAnsi="Times New Roman" w:cs="Times New Roman"/>
          <w:sz w:val="24"/>
          <w:szCs w:val="24"/>
          <w:vertAlign w:val="subscript"/>
        </w:rPr>
        <w:t>об</w:t>
      </w:r>
      <w:bookmarkEnd w:id="0"/>
      <w:bookmarkEnd w:id="1"/>
      <w:r w:rsidRPr="00930701">
        <w:rPr>
          <w:rFonts w:ascii="Times New Roman" w:hAnsi="Times New Roman" w:cs="Times New Roman"/>
          <w:sz w:val="24"/>
          <w:szCs w:val="24"/>
          <w:vertAlign w:val="subscript"/>
        </w:rPr>
        <w:t>.</w:t>
      </w:r>
      <w:r w:rsidRPr="00930701">
        <w:rPr>
          <w:rFonts w:ascii="Times New Roman" w:hAnsi="Times New Roman" w:cs="Times New Roman"/>
          <w:sz w:val="24"/>
          <w:szCs w:val="24"/>
        </w:rPr>
        <w:t xml:space="preserve"> В почвах естественных ландшафтов ведущим компонентом среди основных групп гумусовых веществ являются гуминовые кислоты. Количество их составляет 39%-43% от С</w:t>
      </w:r>
      <w:r w:rsidRPr="00930701">
        <w:rPr>
          <w:rFonts w:ascii="Times New Roman" w:hAnsi="Times New Roman" w:cs="Times New Roman"/>
          <w:sz w:val="24"/>
          <w:szCs w:val="24"/>
          <w:vertAlign w:val="subscript"/>
        </w:rPr>
        <w:t>об.</w:t>
      </w:r>
      <w:r w:rsidRPr="00930701">
        <w:rPr>
          <w:rFonts w:ascii="Times New Roman" w:hAnsi="Times New Roman" w:cs="Times New Roman"/>
          <w:sz w:val="24"/>
          <w:szCs w:val="24"/>
        </w:rPr>
        <w:t>.</w:t>
      </w:r>
    </w:p>
    <w:p w:rsidR="00995C58" w:rsidRPr="00930701" w:rsidRDefault="00A00197" w:rsidP="00AE4F12">
      <w:pPr>
        <w:pStyle w:val="a3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930701">
        <w:rPr>
          <w:rFonts w:ascii="Times New Roman" w:hAnsi="Times New Roman" w:cs="Times New Roman"/>
          <w:sz w:val="24"/>
          <w:szCs w:val="24"/>
        </w:rPr>
        <w:t>Тип гумуса постагрогенных почв носит преимущественно фульватный характер в поверхностном слое (0-5см) и с глубиной изменяется на гуматн</w:t>
      </w:r>
      <w:proofErr w:type="gramStart"/>
      <w:r w:rsidRPr="00930701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930701">
        <w:rPr>
          <w:rFonts w:ascii="Times New Roman" w:hAnsi="Times New Roman" w:cs="Times New Roman"/>
          <w:sz w:val="24"/>
          <w:szCs w:val="24"/>
        </w:rPr>
        <w:t xml:space="preserve"> фульватный. В почвах естественных ландшафтов тип гумуса носит фульватно-гуматный характер и с глубиной изменяется на гуматно-фульватный.</w:t>
      </w:r>
      <w:r w:rsidR="00045E08" w:rsidRPr="00930701">
        <w:rPr>
          <w:rFonts w:ascii="Times New Roman" w:hAnsi="Times New Roman" w:cs="Times New Roman"/>
          <w:sz w:val="24"/>
          <w:szCs w:val="24"/>
        </w:rPr>
        <w:t xml:space="preserve"> Трансформация фракционно-группового состава почв под влиянием антропогенного фактора проявляется в снижении доли гуминовых кислот, связанных с кальцием, и в увеличении доли свободных гуминовых и фульвокислот, что свидетельствует об усилении процессов минерализации органического вещества</w:t>
      </w:r>
    </w:p>
    <w:p w:rsidR="002840BF" w:rsidRPr="00930701" w:rsidRDefault="006D0E56" w:rsidP="006D0E56">
      <w:pPr>
        <w:pStyle w:val="a3"/>
        <w:jc w:val="center"/>
        <w:rPr>
          <w:rStyle w:val="a7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30701">
        <w:rPr>
          <w:rStyle w:val="a7"/>
          <w:rFonts w:ascii="Times New Roman" w:hAnsi="Times New Roman" w:cs="Times New Roman"/>
          <w:sz w:val="24"/>
          <w:szCs w:val="24"/>
          <w:shd w:val="clear" w:color="auto" w:fill="FFFFFF"/>
        </w:rPr>
        <w:t>Литература</w:t>
      </w:r>
    </w:p>
    <w:p w:rsidR="006D0E56" w:rsidRPr="00930701" w:rsidRDefault="006D0E56" w:rsidP="00AE4F12">
      <w:pPr>
        <w:pStyle w:val="a3"/>
        <w:numPr>
          <w:ilvl w:val="0"/>
          <w:numId w:val="1"/>
        </w:numPr>
        <w:ind w:left="709" w:hanging="357"/>
        <w:jc w:val="both"/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930701">
        <w:rPr>
          <w:rFonts w:ascii="Times New Roman" w:hAnsi="Times New Roman" w:cs="Times New Roman"/>
          <w:sz w:val="24"/>
          <w:szCs w:val="24"/>
          <w:shd w:val="clear" w:color="auto" w:fill="FFFFFF"/>
        </w:rPr>
        <w:t>Ковда В.А. Основы учения о почвах. Том 2 / В.А. Ковда. – М.: Наука,  1973.- 468с.</w:t>
      </w:r>
    </w:p>
    <w:p w:rsidR="006D0E56" w:rsidRPr="00930701" w:rsidRDefault="00BC072A" w:rsidP="00AE4F12">
      <w:pPr>
        <w:pStyle w:val="a3"/>
        <w:numPr>
          <w:ilvl w:val="0"/>
          <w:numId w:val="1"/>
        </w:numPr>
        <w:ind w:left="709" w:hanging="35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930701">
        <w:rPr>
          <w:rFonts w:ascii="Times New Roman" w:hAnsi="Times New Roman" w:cs="Times New Roman"/>
          <w:sz w:val="24"/>
          <w:szCs w:val="24"/>
          <w:shd w:val="clear" w:color="auto" w:fill="FFFFFF"/>
        </w:rPr>
        <w:t>Сатаров Г.А. Эффективное плодородие почв и применение зелёных удобрений для его улучшения</w:t>
      </w:r>
      <w:r w:rsidR="00422ECD" w:rsidRPr="009307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30701">
        <w:rPr>
          <w:rFonts w:ascii="Times New Roman" w:hAnsi="Times New Roman" w:cs="Times New Roman"/>
          <w:sz w:val="24"/>
          <w:szCs w:val="24"/>
          <w:shd w:val="clear" w:color="auto" w:fill="FFFFFF"/>
        </w:rPr>
        <w:t>//Ульяновс</w:t>
      </w:r>
      <w:r w:rsidR="00422ECD" w:rsidRPr="00930701">
        <w:rPr>
          <w:rFonts w:ascii="Times New Roman" w:hAnsi="Times New Roman" w:cs="Times New Roman"/>
          <w:sz w:val="24"/>
          <w:szCs w:val="24"/>
          <w:shd w:val="clear" w:color="auto" w:fill="FFFFFF"/>
        </w:rPr>
        <w:t>кий медико-биологический журнал</w:t>
      </w:r>
      <w:r w:rsidRPr="009307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2014. </w:t>
      </w:r>
      <w:r w:rsidR="00422ECD" w:rsidRPr="009307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№1 </w:t>
      </w:r>
      <w:r w:rsidRPr="00930701">
        <w:rPr>
          <w:rFonts w:ascii="Times New Roman" w:hAnsi="Times New Roman" w:cs="Times New Roman"/>
          <w:sz w:val="24"/>
          <w:szCs w:val="24"/>
          <w:shd w:val="clear" w:color="auto" w:fill="FFFFFF"/>
        </w:rPr>
        <w:t>С.148-154</w:t>
      </w:r>
      <w:r w:rsidR="00422ECD" w:rsidRPr="0093070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422ECD" w:rsidRPr="00930701" w:rsidRDefault="00422ECD" w:rsidP="00AE4F12">
      <w:pPr>
        <w:pStyle w:val="a3"/>
        <w:numPr>
          <w:ilvl w:val="0"/>
          <w:numId w:val="1"/>
        </w:numPr>
        <w:ind w:left="709" w:hanging="357"/>
        <w:jc w:val="both"/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proofErr w:type="spellStart"/>
      <w:r w:rsidRPr="0093070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Салина</w:t>
      </w:r>
      <w:proofErr w:type="spellEnd"/>
      <w:r w:rsidRPr="0093070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Ю.Б., Яковлева Л.В. Комплексная оценка залежных земель Астраханской области // Агрохимический вестник, 2016. - № 6.  -С.10-13.</w:t>
      </w:r>
    </w:p>
    <w:sectPr w:rsidR="00422ECD" w:rsidRPr="00930701" w:rsidSect="006D0E56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5E3832"/>
    <w:multiLevelType w:val="hybridMultilevel"/>
    <w:tmpl w:val="46300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F72E9A"/>
    <w:multiLevelType w:val="hybridMultilevel"/>
    <w:tmpl w:val="53A8D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5F6EF3"/>
    <w:rsid w:val="00031031"/>
    <w:rsid w:val="00045E08"/>
    <w:rsid w:val="00147486"/>
    <w:rsid w:val="00171C58"/>
    <w:rsid w:val="002840BF"/>
    <w:rsid w:val="002D67D7"/>
    <w:rsid w:val="003E6992"/>
    <w:rsid w:val="00422ECD"/>
    <w:rsid w:val="00503046"/>
    <w:rsid w:val="0055068A"/>
    <w:rsid w:val="005F6EF3"/>
    <w:rsid w:val="00643F31"/>
    <w:rsid w:val="006D0E56"/>
    <w:rsid w:val="00777790"/>
    <w:rsid w:val="00930701"/>
    <w:rsid w:val="00995C58"/>
    <w:rsid w:val="009C5409"/>
    <w:rsid w:val="00A00197"/>
    <w:rsid w:val="00A65FA9"/>
    <w:rsid w:val="00A7661E"/>
    <w:rsid w:val="00AC2AAD"/>
    <w:rsid w:val="00AE4F12"/>
    <w:rsid w:val="00AE6DB9"/>
    <w:rsid w:val="00AF6001"/>
    <w:rsid w:val="00BC072A"/>
    <w:rsid w:val="00C1703E"/>
    <w:rsid w:val="00D044EE"/>
    <w:rsid w:val="00E53B29"/>
    <w:rsid w:val="00E97472"/>
    <w:rsid w:val="00EF3DB7"/>
    <w:rsid w:val="00F62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0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F6EF3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rsid w:val="005F6EF3"/>
  </w:style>
  <w:style w:type="character" w:styleId="a5">
    <w:name w:val="Emphasis"/>
    <w:basedOn w:val="a0"/>
    <w:uiPriority w:val="20"/>
    <w:qFormat/>
    <w:rsid w:val="005F6EF3"/>
    <w:rPr>
      <w:i/>
      <w:iCs/>
    </w:rPr>
  </w:style>
  <w:style w:type="character" w:styleId="a6">
    <w:name w:val="Hyperlink"/>
    <w:basedOn w:val="a0"/>
    <w:uiPriority w:val="99"/>
    <w:unhideWhenUsed/>
    <w:rsid w:val="006D0E56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6D0E56"/>
    <w:rPr>
      <w:b/>
      <w:bCs/>
    </w:rPr>
  </w:style>
  <w:style w:type="paragraph" w:styleId="a8">
    <w:name w:val="Normal (Web)"/>
    <w:basedOn w:val="a"/>
    <w:uiPriority w:val="99"/>
    <w:semiHidden/>
    <w:unhideWhenUsed/>
    <w:rsid w:val="00550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275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mart_alen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26</cp:revision>
  <dcterms:created xsi:type="dcterms:W3CDTF">2020-03-01T17:19:00Z</dcterms:created>
  <dcterms:modified xsi:type="dcterms:W3CDTF">2020-03-02T17:43:00Z</dcterms:modified>
</cp:coreProperties>
</file>