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40" w:rsidRPr="00F64540" w:rsidRDefault="00F64540" w:rsidP="00F6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40">
        <w:rPr>
          <w:rFonts w:ascii="Times New Roman" w:hAnsi="Times New Roman" w:cs="Times New Roman"/>
          <w:b/>
          <w:sz w:val="24"/>
          <w:szCs w:val="24"/>
        </w:rPr>
        <w:t>Реформирование</w:t>
      </w:r>
      <w:r w:rsidR="005A0E8D" w:rsidRPr="00F64540">
        <w:rPr>
          <w:rFonts w:ascii="Times New Roman" w:hAnsi="Times New Roman" w:cs="Times New Roman"/>
          <w:b/>
          <w:sz w:val="24"/>
          <w:szCs w:val="24"/>
        </w:rPr>
        <w:t xml:space="preserve"> механизма финансового обеспечения государственных </w:t>
      </w:r>
      <w:r w:rsidR="00B4330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A0E8D" w:rsidRPr="00F64540">
        <w:rPr>
          <w:rFonts w:ascii="Times New Roman" w:hAnsi="Times New Roman" w:cs="Times New Roman"/>
          <w:b/>
          <w:sz w:val="24"/>
          <w:szCs w:val="24"/>
        </w:rPr>
        <w:t>муниципальных учреждений</w:t>
      </w:r>
      <w:r w:rsidRPr="00F64540">
        <w:rPr>
          <w:rFonts w:ascii="Times New Roman" w:hAnsi="Times New Roman" w:cs="Times New Roman"/>
          <w:b/>
          <w:sz w:val="24"/>
          <w:szCs w:val="24"/>
        </w:rPr>
        <w:t xml:space="preserve"> в Российской Федерации:</w:t>
      </w:r>
    </w:p>
    <w:p w:rsidR="005F6CDF" w:rsidRPr="00F64540" w:rsidRDefault="00F64540" w:rsidP="00F6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40">
        <w:rPr>
          <w:rFonts w:ascii="Times New Roman" w:hAnsi="Times New Roman" w:cs="Times New Roman"/>
          <w:b/>
          <w:sz w:val="24"/>
          <w:szCs w:val="24"/>
        </w:rPr>
        <w:t>ожидания и результаты</w:t>
      </w:r>
    </w:p>
    <w:p w:rsidR="00F64540" w:rsidRPr="00F64540" w:rsidRDefault="00F64540" w:rsidP="00F645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64540">
        <w:rPr>
          <w:rFonts w:ascii="Times New Roman" w:hAnsi="Times New Roman" w:cs="Times New Roman"/>
          <w:b/>
          <w:i/>
          <w:sz w:val="24"/>
          <w:szCs w:val="24"/>
        </w:rPr>
        <w:t>Адашевская</w:t>
      </w:r>
      <w:proofErr w:type="spellEnd"/>
      <w:r w:rsidRPr="00F64540">
        <w:rPr>
          <w:rFonts w:ascii="Times New Roman" w:hAnsi="Times New Roman" w:cs="Times New Roman"/>
          <w:b/>
          <w:i/>
          <w:sz w:val="24"/>
          <w:szCs w:val="24"/>
        </w:rPr>
        <w:t xml:space="preserve"> Любовь</w:t>
      </w:r>
      <w:r w:rsidR="00BD22F4">
        <w:rPr>
          <w:rFonts w:ascii="Times New Roman" w:hAnsi="Times New Roman" w:cs="Times New Roman"/>
          <w:b/>
          <w:i/>
          <w:sz w:val="24"/>
          <w:szCs w:val="24"/>
        </w:rPr>
        <w:t xml:space="preserve"> Игоревна</w:t>
      </w:r>
    </w:p>
    <w:p w:rsidR="00F64540" w:rsidRPr="00F64540" w:rsidRDefault="00F64540" w:rsidP="00F645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64540">
        <w:rPr>
          <w:rFonts w:ascii="Times New Roman" w:hAnsi="Times New Roman" w:cs="Times New Roman"/>
          <w:i/>
          <w:sz w:val="24"/>
          <w:szCs w:val="24"/>
        </w:rPr>
        <w:t>тудент</w:t>
      </w:r>
      <w:r>
        <w:rPr>
          <w:rFonts w:ascii="Times New Roman" w:hAnsi="Times New Roman" w:cs="Times New Roman"/>
          <w:i/>
          <w:sz w:val="24"/>
          <w:szCs w:val="24"/>
        </w:rPr>
        <w:t>ка</w:t>
      </w:r>
    </w:p>
    <w:p w:rsidR="00F64540" w:rsidRPr="00F64540" w:rsidRDefault="00F64540" w:rsidP="00F645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540">
        <w:rPr>
          <w:rFonts w:ascii="Times New Roman" w:hAnsi="Times New Roman" w:cs="Times New Roman"/>
          <w:i/>
          <w:sz w:val="24"/>
          <w:szCs w:val="24"/>
        </w:rPr>
        <w:t>ФГОБУ ВПО «Финансовый университет при Правительстве Российской Федерации», Москва, Россия</w:t>
      </w:r>
    </w:p>
    <w:p w:rsidR="00F64540" w:rsidRPr="00BF3621" w:rsidRDefault="00F64540" w:rsidP="00F6454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  <w:lang w:val="en-US"/>
        </w:rPr>
      </w:pPr>
      <w:r w:rsidRPr="00F64540">
        <w:rPr>
          <w:rStyle w:val="a8"/>
          <w:rFonts w:ascii="Times New Roman" w:hAnsi="Times New Roman" w:cs="Times New Roman"/>
          <w:sz w:val="24"/>
          <w:szCs w:val="24"/>
        </w:rPr>
        <w:t>E–</w:t>
      </w:r>
      <w:proofErr w:type="spellStart"/>
      <w:r w:rsidRPr="00F64540">
        <w:rPr>
          <w:rStyle w:val="a8"/>
          <w:rFonts w:ascii="Times New Roman" w:hAnsi="Times New Roman" w:cs="Times New Roman"/>
          <w:sz w:val="24"/>
          <w:szCs w:val="24"/>
        </w:rPr>
        <w:t>mail</w:t>
      </w:r>
      <w:proofErr w:type="spellEnd"/>
      <w:r w:rsidRPr="00F64540">
        <w:rPr>
          <w:rStyle w:val="a8"/>
          <w:rFonts w:ascii="Times New Roman" w:hAnsi="Times New Roman" w:cs="Times New Roman"/>
          <w:sz w:val="24"/>
          <w:szCs w:val="24"/>
        </w:rPr>
        <w:t>:</w:t>
      </w:r>
      <w:r w:rsidR="00BF3621" w:rsidRPr="00BF3621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BF3621">
        <w:rPr>
          <w:rStyle w:val="a8"/>
          <w:rFonts w:ascii="Times New Roman" w:hAnsi="Times New Roman" w:cs="Times New Roman"/>
          <w:sz w:val="24"/>
          <w:szCs w:val="24"/>
          <w:lang w:val="en-US"/>
        </w:rPr>
        <w:t>liadash@mail.ru</w:t>
      </w:r>
      <w:bookmarkStart w:id="0" w:name="_GoBack"/>
      <w:bookmarkEnd w:id="0"/>
    </w:p>
    <w:p w:rsidR="00BD22F4" w:rsidRDefault="00BD22F4" w:rsidP="00F6454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3C6861" w:rsidRPr="00D96613" w:rsidRDefault="00BD22F4" w:rsidP="00D96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</w:t>
      </w:r>
      <w:r w:rsidR="00156D24" w:rsidRPr="00D96613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D96613">
        <w:rPr>
          <w:rFonts w:ascii="Times New Roman" w:hAnsi="Times New Roman" w:cs="Times New Roman"/>
          <w:sz w:val="24"/>
          <w:szCs w:val="24"/>
        </w:rPr>
        <w:t>бюджетной политики Российской Федерации</w:t>
      </w:r>
      <w:r w:rsidR="001559D6" w:rsidRPr="00D96613">
        <w:rPr>
          <w:rFonts w:ascii="Times New Roman" w:hAnsi="Times New Roman" w:cs="Times New Roman"/>
          <w:sz w:val="24"/>
          <w:szCs w:val="24"/>
        </w:rPr>
        <w:t xml:space="preserve"> в части</w:t>
      </w:r>
      <w:r w:rsidRPr="00D96613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1559D6" w:rsidRPr="00D96613">
        <w:rPr>
          <w:rFonts w:ascii="Times New Roman" w:hAnsi="Times New Roman" w:cs="Times New Roman"/>
          <w:sz w:val="24"/>
          <w:szCs w:val="24"/>
        </w:rPr>
        <w:t>я</w:t>
      </w:r>
      <w:r w:rsidRPr="00D96613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бюджетных средств явилось реформирование финансового обеспечени</w:t>
      </w:r>
      <w:r w:rsidR="00FE0CBD" w:rsidRPr="00D96613">
        <w:rPr>
          <w:rFonts w:ascii="Times New Roman" w:hAnsi="Times New Roman" w:cs="Times New Roman"/>
          <w:sz w:val="24"/>
          <w:szCs w:val="24"/>
        </w:rPr>
        <w:t>я</w:t>
      </w:r>
      <w:r w:rsidRPr="00D96613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учреждений.</w:t>
      </w:r>
      <w:r w:rsidR="003C6861" w:rsidRPr="00D96613">
        <w:rPr>
          <w:rFonts w:ascii="Times New Roman" w:hAnsi="Times New Roman" w:cs="Times New Roman"/>
          <w:sz w:val="24"/>
          <w:szCs w:val="24"/>
        </w:rPr>
        <w:t xml:space="preserve"> Необходимость </w:t>
      </w:r>
      <w:r w:rsidR="00FE0CBD" w:rsidRPr="00D96613">
        <w:rPr>
          <w:rFonts w:ascii="Times New Roman" w:hAnsi="Times New Roman" w:cs="Times New Roman"/>
          <w:sz w:val="24"/>
          <w:szCs w:val="24"/>
        </w:rPr>
        <w:t>преобразования механизма финансирования учреждений была продиктована актуальностью следующих задач:</w:t>
      </w:r>
    </w:p>
    <w:p w:rsidR="00FE0CBD" w:rsidRPr="00D96613" w:rsidRDefault="00FE0CBD" w:rsidP="00D96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>усиления конкуренции в секторе государственных и муниципальных услуг;</w:t>
      </w:r>
    </w:p>
    <w:p w:rsidR="00FE0CBD" w:rsidRPr="00D96613" w:rsidRDefault="00FE0CBD" w:rsidP="00D96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>оптимизации сети подведомственных учреждений;</w:t>
      </w:r>
    </w:p>
    <w:p w:rsidR="00FE0CBD" w:rsidRPr="00D96613" w:rsidRDefault="00FE0CBD" w:rsidP="00D96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 xml:space="preserve">мотивации государственных и муниципальных учреждений к повышению качества оказываемых </w:t>
      </w:r>
      <w:r w:rsidR="00156D24" w:rsidRPr="00D96613">
        <w:rPr>
          <w:rFonts w:ascii="Times New Roman" w:hAnsi="Times New Roman" w:cs="Times New Roman"/>
          <w:sz w:val="24"/>
          <w:szCs w:val="24"/>
        </w:rPr>
        <w:t xml:space="preserve">ими </w:t>
      </w:r>
      <w:r w:rsidRPr="00D96613">
        <w:rPr>
          <w:rFonts w:ascii="Times New Roman" w:hAnsi="Times New Roman" w:cs="Times New Roman"/>
          <w:sz w:val="24"/>
          <w:szCs w:val="24"/>
        </w:rPr>
        <w:t>услуг и результативности использования бюджетных средств;</w:t>
      </w:r>
    </w:p>
    <w:p w:rsidR="00FE0CBD" w:rsidRPr="00D96613" w:rsidRDefault="00FE0CBD" w:rsidP="00D96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 xml:space="preserve">расширения финансовой самостоятельности и ответственности </w:t>
      </w:r>
      <w:r w:rsidR="00156D24" w:rsidRPr="00D96613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Pr="00D96613">
        <w:rPr>
          <w:rFonts w:ascii="Times New Roman" w:hAnsi="Times New Roman" w:cs="Times New Roman"/>
          <w:sz w:val="24"/>
          <w:szCs w:val="24"/>
        </w:rPr>
        <w:t>учреждений</w:t>
      </w:r>
      <w:r w:rsidR="002558C4" w:rsidRPr="00D96613">
        <w:rPr>
          <w:rFonts w:ascii="Times New Roman" w:hAnsi="Times New Roman" w:cs="Times New Roman"/>
          <w:sz w:val="24"/>
          <w:szCs w:val="24"/>
        </w:rPr>
        <w:t>.</w:t>
      </w:r>
    </w:p>
    <w:p w:rsidR="002558C4" w:rsidRPr="00D96613" w:rsidRDefault="002558C4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>В рамках реформирования механизма финансового обеспечения государственных и муниципальных учреждений было предусмотрено:</w:t>
      </w:r>
    </w:p>
    <w:p w:rsidR="002558C4" w:rsidRPr="00D96613" w:rsidRDefault="002558C4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>доведение до государственных и муниципальных учреждений государственного и муниципального задания как основного документа, определяющего объем и параметры качества государственных и муниципальных услуг;</w:t>
      </w:r>
    </w:p>
    <w:p w:rsidR="002558C4" w:rsidRPr="00D96613" w:rsidRDefault="002558C4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613">
        <w:rPr>
          <w:rFonts w:ascii="Times New Roman" w:hAnsi="Times New Roman" w:cs="Times New Roman"/>
          <w:sz w:val="24"/>
          <w:szCs w:val="24"/>
        </w:rPr>
        <w:t xml:space="preserve">ограничение сферы сметного финансирования </w:t>
      </w:r>
      <w:r w:rsidR="00F56545" w:rsidRPr="00D96613">
        <w:rPr>
          <w:rFonts w:ascii="Times New Roman" w:hAnsi="Times New Roman" w:cs="Times New Roman"/>
          <w:sz w:val="24"/>
          <w:szCs w:val="24"/>
        </w:rPr>
        <w:t xml:space="preserve">(по существу, содержания) </w:t>
      </w:r>
      <w:r w:rsidRPr="00D96613">
        <w:rPr>
          <w:rFonts w:ascii="Times New Roman" w:hAnsi="Times New Roman" w:cs="Times New Roman"/>
          <w:sz w:val="24"/>
          <w:szCs w:val="24"/>
        </w:rPr>
        <w:t>казенны</w:t>
      </w:r>
      <w:r w:rsidR="00F56545" w:rsidRPr="00D96613">
        <w:rPr>
          <w:rFonts w:ascii="Times New Roman" w:hAnsi="Times New Roman" w:cs="Times New Roman"/>
          <w:sz w:val="24"/>
          <w:szCs w:val="24"/>
        </w:rPr>
        <w:t>ми</w:t>
      </w:r>
      <w:r w:rsidRPr="00D9661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56545" w:rsidRPr="00D96613">
        <w:rPr>
          <w:rFonts w:ascii="Times New Roman" w:hAnsi="Times New Roman" w:cs="Times New Roman"/>
          <w:sz w:val="24"/>
          <w:szCs w:val="24"/>
        </w:rPr>
        <w:t>ями;</w:t>
      </w:r>
      <w:r w:rsidRPr="00D96613">
        <w:rPr>
          <w:rFonts w:ascii="Times New Roman" w:hAnsi="Times New Roman" w:cs="Times New Roman"/>
          <w:sz w:val="24"/>
          <w:szCs w:val="24"/>
        </w:rPr>
        <w:t xml:space="preserve"> переход к </w:t>
      </w:r>
      <w:r w:rsidR="00F56545" w:rsidRPr="00D96613">
        <w:rPr>
          <w:rFonts w:ascii="Times New Roman" w:hAnsi="Times New Roman" w:cs="Times New Roman"/>
          <w:sz w:val="24"/>
          <w:szCs w:val="24"/>
        </w:rPr>
        <w:t xml:space="preserve">финансированию государственных и муниципальных услуг в форме </w:t>
      </w:r>
      <w:r w:rsidRPr="00D96613">
        <w:rPr>
          <w:rFonts w:ascii="Times New Roman" w:hAnsi="Times New Roman" w:cs="Times New Roman"/>
          <w:sz w:val="24"/>
          <w:szCs w:val="24"/>
        </w:rPr>
        <w:t>субсидировани</w:t>
      </w:r>
      <w:r w:rsidR="00F56545" w:rsidRPr="00D96613">
        <w:rPr>
          <w:rFonts w:ascii="Times New Roman" w:hAnsi="Times New Roman" w:cs="Times New Roman"/>
          <w:sz w:val="24"/>
          <w:szCs w:val="24"/>
        </w:rPr>
        <w:t>я</w:t>
      </w:r>
      <w:r w:rsidRPr="00D96613">
        <w:rPr>
          <w:rFonts w:ascii="Times New Roman" w:hAnsi="Times New Roman" w:cs="Times New Roman"/>
          <w:sz w:val="24"/>
          <w:szCs w:val="24"/>
        </w:rPr>
        <w:t xml:space="preserve"> бюджетных и автономных</w:t>
      </w:r>
      <w:r w:rsidR="00F56545" w:rsidRPr="00D96613">
        <w:rPr>
          <w:rFonts w:ascii="Times New Roman" w:hAnsi="Times New Roman" w:cs="Times New Roman"/>
          <w:sz w:val="24"/>
          <w:szCs w:val="24"/>
        </w:rPr>
        <w:t xml:space="preserve"> учреждений, привлекаемых в выполнению государственного и муниципального задания</w:t>
      </w:r>
      <w:r w:rsidRPr="00D9661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46585" w:rsidRPr="00D96613" w:rsidRDefault="00446585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 xml:space="preserve">применение нормативов </w:t>
      </w:r>
      <w:proofErr w:type="spellStart"/>
      <w:r w:rsidRPr="00D96613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D96613">
        <w:rPr>
          <w:rFonts w:ascii="Times New Roman" w:hAnsi="Times New Roman" w:cs="Times New Roman"/>
          <w:sz w:val="24"/>
          <w:szCs w:val="24"/>
        </w:rPr>
        <w:t xml:space="preserve"> финанси</w:t>
      </w:r>
      <w:r w:rsidR="007A40CC" w:rsidRPr="00D96613">
        <w:rPr>
          <w:rFonts w:ascii="Times New Roman" w:hAnsi="Times New Roman" w:cs="Times New Roman"/>
          <w:sz w:val="24"/>
          <w:szCs w:val="24"/>
        </w:rPr>
        <w:t>рования при определении бюджетных субсидий на возмещение затрат, связанных с оказанием государственных и муниципальных услуг;</w:t>
      </w:r>
    </w:p>
    <w:p w:rsidR="002558C4" w:rsidRPr="00D96613" w:rsidRDefault="00B4330F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>изменение методологических подходов в финансовом планировании бюджетных и автономных учреждений на основе плана финансово-хозяйственной деятельности  учреждений;</w:t>
      </w:r>
    </w:p>
    <w:p w:rsidR="00B4330F" w:rsidRPr="00D96613" w:rsidRDefault="00B4330F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>закрепление права бюджетных и автономных учреждений на самостоятельное использовани</w:t>
      </w:r>
      <w:r w:rsidR="00156D24" w:rsidRPr="00D96613">
        <w:rPr>
          <w:rFonts w:ascii="Times New Roman" w:hAnsi="Times New Roman" w:cs="Times New Roman"/>
          <w:sz w:val="24"/>
          <w:szCs w:val="24"/>
        </w:rPr>
        <w:t>е</w:t>
      </w:r>
      <w:r w:rsidRPr="00D96613">
        <w:rPr>
          <w:rFonts w:ascii="Times New Roman" w:hAnsi="Times New Roman" w:cs="Times New Roman"/>
          <w:sz w:val="24"/>
          <w:szCs w:val="24"/>
        </w:rPr>
        <w:t xml:space="preserve"> средств от оказания услуг на платной основе и иной приносящей доход деятельности;</w:t>
      </w:r>
    </w:p>
    <w:p w:rsidR="002558C4" w:rsidRPr="00BF3621" w:rsidRDefault="00B4330F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>отказ от субсидиарной ответственности публично-правовых образований по обязательствам бюджетных и автономных учреждений.</w:t>
      </w:r>
      <w:r w:rsidR="00AC2EC5" w:rsidRPr="00AC2EC5">
        <w:rPr>
          <w:rFonts w:ascii="Times New Roman" w:hAnsi="Times New Roman" w:cs="Times New Roman"/>
          <w:sz w:val="24"/>
          <w:szCs w:val="24"/>
        </w:rPr>
        <w:t>[1][2]</w:t>
      </w:r>
    </w:p>
    <w:p w:rsidR="00156D24" w:rsidRPr="00D96613" w:rsidRDefault="00822023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>Первые итоги перехода на новый механизм финансового обеспечения государственных и муниципальных учреждений отражают ряд проблем,</w:t>
      </w:r>
      <w:r w:rsidR="00C24AD8" w:rsidRPr="00D96613">
        <w:rPr>
          <w:rFonts w:ascii="Times New Roman" w:hAnsi="Times New Roman" w:cs="Times New Roman"/>
          <w:sz w:val="24"/>
          <w:szCs w:val="24"/>
        </w:rPr>
        <w:t xml:space="preserve"> существенно тормозящих реализацию реформы</w:t>
      </w:r>
      <w:r w:rsidRPr="00D96613">
        <w:rPr>
          <w:rFonts w:ascii="Times New Roman" w:hAnsi="Times New Roman" w:cs="Times New Roman"/>
          <w:sz w:val="24"/>
          <w:szCs w:val="24"/>
        </w:rPr>
        <w:t>.</w:t>
      </w:r>
    </w:p>
    <w:p w:rsidR="00CB5DE1" w:rsidRPr="00D96613" w:rsidRDefault="00822023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 xml:space="preserve">Во-первых, это устойчивый рост </w:t>
      </w:r>
      <w:r w:rsidR="007A40CC" w:rsidRPr="00D96613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Pr="00D96613">
        <w:rPr>
          <w:rFonts w:ascii="Times New Roman" w:hAnsi="Times New Roman" w:cs="Times New Roman"/>
          <w:sz w:val="24"/>
          <w:szCs w:val="24"/>
        </w:rPr>
        <w:t xml:space="preserve">бюджетных средств, не осваиваемых государственными и муниципальными учреждениями. Изменение механизма бюджетного финансирования государственных и муниципальных учреждений не предусматривало сокращение расходов бюджетов бюджетной системы Российской Федерации по соответствующим направлениям. Объемы </w:t>
      </w:r>
      <w:r w:rsidR="00CB5DE1" w:rsidRPr="00D96613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D96613">
        <w:rPr>
          <w:rFonts w:ascii="Times New Roman" w:hAnsi="Times New Roman" w:cs="Times New Roman"/>
          <w:sz w:val="24"/>
          <w:szCs w:val="24"/>
        </w:rPr>
        <w:t>в сфере образования, социального обслуживания, культуры и т.д. не сокраща</w:t>
      </w:r>
      <w:r w:rsidR="00CB5DE1" w:rsidRPr="00D96613">
        <w:rPr>
          <w:rFonts w:ascii="Times New Roman" w:hAnsi="Times New Roman" w:cs="Times New Roman"/>
          <w:sz w:val="24"/>
          <w:szCs w:val="24"/>
        </w:rPr>
        <w:t>ются</w:t>
      </w:r>
      <w:r w:rsidRPr="00D96613">
        <w:rPr>
          <w:rFonts w:ascii="Times New Roman" w:hAnsi="Times New Roman" w:cs="Times New Roman"/>
          <w:sz w:val="24"/>
          <w:szCs w:val="24"/>
        </w:rPr>
        <w:t xml:space="preserve">. Одновременно с этим наблюдается устойчивое накопление неосвоенных бюджетных средств на счетах государственных </w:t>
      </w:r>
      <w:r w:rsidR="00CB5DE1" w:rsidRPr="00D96613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D96613">
        <w:rPr>
          <w:rFonts w:ascii="Times New Roman" w:hAnsi="Times New Roman" w:cs="Times New Roman"/>
          <w:sz w:val="24"/>
          <w:szCs w:val="24"/>
        </w:rPr>
        <w:t xml:space="preserve">учреждений. Например, на счетах федеральных государственных учреждений </w:t>
      </w:r>
      <w:r w:rsidRPr="00D96613">
        <w:rPr>
          <w:rFonts w:ascii="Times New Roman" w:hAnsi="Times New Roman" w:cs="Times New Roman"/>
          <w:sz w:val="24"/>
          <w:szCs w:val="24"/>
        </w:rPr>
        <w:noBreakHyphen/>
        <w:t xml:space="preserve"> до 40% от объема субсидий</w:t>
      </w:r>
      <w:r w:rsidR="00CB5DE1" w:rsidRPr="00D96613">
        <w:rPr>
          <w:rFonts w:ascii="Times New Roman" w:hAnsi="Times New Roman" w:cs="Times New Roman"/>
          <w:sz w:val="24"/>
          <w:szCs w:val="24"/>
        </w:rPr>
        <w:t xml:space="preserve">. Во многом, </w:t>
      </w:r>
      <w:r w:rsidR="00CB5DE1" w:rsidRPr="00D96613">
        <w:rPr>
          <w:rFonts w:ascii="Times New Roman" w:hAnsi="Times New Roman" w:cs="Times New Roman"/>
          <w:sz w:val="24"/>
          <w:szCs w:val="24"/>
        </w:rPr>
        <w:lastRenderedPageBreak/>
        <w:t xml:space="preserve">эта тенденция </w:t>
      </w:r>
      <w:r w:rsidRPr="00D96613">
        <w:rPr>
          <w:rFonts w:ascii="Times New Roman" w:hAnsi="Times New Roman" w:cs="Times New Roman"/>
          <w:sz w:val="24"/>
          <w:szCs w:val="24"/>
        </w:rPr>
        <w:t>имеет характер «излишнего финансирования», т.к. связан</w:t>
      </w:r>
      <w:r w:rsidR="00CB5DE1" w:rsidRPr="00D96613">
        <w:rPr>
          <w:rFonts w:ascii="Times New Roman" w:hAnsi="Times New Roman" w:cs="Times New Roman"/>
          <w:sz w:val="24"/>
          <w:szCs w:val="24"/>
        </w:rPr>
        <w:t>а</w:t>
      </w:r>
      <w:r w:rsidRPr="00D96613">
        <w:rPr>
          <w:rFonts w:ascii="Times New Roman" w:hAnsi="Times New Roman" w:cs="Times New Roman"/>
          <w:sz w:val="24"/>
          <w:szCs w:val="24"/>
        </w:rPr>
        <w:t xml:space="preserve"> с невыполнением учреждени</w:t>
      </w:r>
      <w:r w:rsidR="00CB5DE1" w:rsidRPr="00D96613">
        <w:rPr>
          <w:rFonts w:ascii="Times New Roman" w:hAnsi="Times New Roman" w:cs="Times New Roman"/>
          <w:sz w:val="24"/>
          <w:szCs w:val="24"/>
        </w:rPr>
        <w:t>я</w:t>
      </w:r>
      <w:r w:rsidRPr="00D96613">
        <w:rPr>
          <w:rFonts w:ascii="Times New Roman" w:hAnsi="Times New Roman" w:cs="Times New Roman"/>
          <w:sz w:val="24"/>
          <w:szCs w:val="24"/>
        </w:rPr>
        <w:t>м</w:t>
      </w:r>
      <w:r w:rsidR="00CB5DE1" w:rsidRPr="00D96613">
        <w:rPr>
          <w:rFonts w:ascii="Times New Roman" w:hAnsi="Times New Roman" w:cs="Times New Roman"/>
          <w:sz w:val="24"/>
          <w:szCs w:val="24"/>
        </w:rPr>
        <w:t>и</w:t>
      </w:r>
      <w:r w:rsidRPr="00D96613">
        <w:rPr>
          <w:rFonts w:ascii="Times New Roman" w:hAnsi="Times New Roman" w:cs="Times New Roman"/>
          <w:sz w:val="24"/>
          <w:szCs w:val="24"/>
        </w:rPr>
        <w:t xml:space="preserve"> государственного задания на оказание государственных услуг и фактическим сокращением численности потребителей услуг; низким качеством финансового менеджмента, осуществляемого руководителями учреждени</w:t>
      </w:r>
      <w:r w:rsidR="00CB5DE1" w:rsidRPr="00D96613">
        <w:rPr>
          <w:rFonts w:ascii="Times New Roman" w:hAnsi="Times New Roman" w:cs="Times New Roman"/>
          <w:sz w:val="24"/>
          <w:szCs w:val="24"/>
        </w:rPr>
        <w:t>й</w:t>
      </w:r>
      <w:r w:rsidRPr="00D96613">
        <w:rPr>
          <w:rFonts w:ascii="Times New Roman" w:hAnsi="Times New Roman" w:cs="Times New Roman"/>
          <w:sz w:val="24"/>
          <w:szCs w:val="24"/>
        </w:rPr>
        <w:t>; поздними сроками предоставления субсидий органами государственной власти, выполняющими функции и полномочия учредителей</w:t>
      </w:r>
      <w:r w:rsidR="00CB5DE1" w:rsidRPr="00D96613">
        <w:rPr>
          <w:rFonts w:ascii="Times New Roman" w:hAnsi="Times New Roman" w:cs="Times New Roman"/>
          <w:sz w:val="24"/>
          <w:szCs w:val="24"/>
        </w:rPr>
        <w:t>.</w:t>
      </w:r>
    </w:p>
    <w:p w:rsidR="00CB5DE1" w:rsidRPr="00D96613" w:rsidRDefault="00CB5DE1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1D6D90" w:rsidRPr="00D96613">
        <w:rPr>
          <w:rFonts w:ascii="Times New Roman" w:hAnsi="Times New Roman" w:cs="Times New Roman"/>
          <w:sz w:val="24"/>
          <w:szCs w:val="24"/>
        </w:rPr>
        <w:t xml:space="preserve">это ограничение реальной самостоятельности бюджетных и автономных учреждений в определении источников и направлении использования бюджетных средств. Финансовая деятельность бюджетных и автономных учреждений осуществляется в условиях детальной </w:t>
      </w:r>
      <w:proofErr w:type="gramStart"/>
      <w:r w:rsidR="001D6D90" w:rsidRPr="00D96613">
        <w:rPr>
          <w:rFonts w:ascii="Times New Roman" w:hAnsi="Times New Roman" w:cs="Times New Roman"/>
          <w:sz w:val="24"/>
          <w:szCs w:val="24"/>
        </w:rPr>
        <w:t>регламентации</w:t>
      </w:r>
      <w:proofErr w:type="gramEnd"/>
      <w:r w:rsidR="001D6D90" w:rsidRPr="00D96613">
        <w:rPr>
          <w:rFonts w:ascii="Times New Roman" w:hAnsi="Times New Roman" w:cs="Times New Roman"/>
          <w:sz w:val="24"/>
          <w:szCs w:val="24"/>
        </w:rPr>
        <w:t xml:space="preserve"> как плана финансово-хозяйственной деятельности, так и системы отчетности о результатах деятельности и использовании государственного и муниципального имущества. Формат плана финансово-хозяйственной деятельности определяется органом государственной власти (органом местного самоуправления), выполняющим полномочия учредителя. По существу, деятельность руководителя бюджетного и автономного учреждения в части финансового планирования сводится к формальному утверждению показателей плана, отличающихся более высокой степенью детализации по сравнению с применяемой ранее бюджетной сметой.</w:t>
      </w:r>
    </w:p>
    <w:p w:rsidR="0028533A" w:rsidRPr="00D96613" w:rsidRDefault="001D6D90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="0028533A" w:rsidRPr="00D96613">
        <w:rPr>
          <w:rFonts w:ascii="Times New Roman" w:hAnsi="Times New Roman" w:cs="Times New Roman"/>
          <w:sz w:val="24"/>
          <w:szCs w:val="24"/>
        </w:rPr>
        <w:t xml:space="preserve">несовершенство механизма перехода к нормативам бюджетного финансирования государственных и муниципальных услуг. Несмотря на признание необходимости перехода к нормативному </w:t>
      </w:r>
      <w:proofErr w:type="spellStart"/>
      <w:r w:rsidR="0028533A" w:rsidRPr="00D96613">
        <w:rPr>
          <w:rFonts w:ascii="Times New Roman" w:hAnsi="Times New Roman" w:cs="Times New Roman"/>
          <w:sz w:val="24"/>
          <w:szCs w:val="24"/>
        </w:rPr>
        <w:t>подушевому</w:t>
      </w:r>
      <w:proofErr w:type="spellEnd"/>
      <w:r w:rsidR="0028533A" w:rsidRPr="00D96613">
        <w:rPr>
          <w:rFonts w:ascii="Times New Roman" w:hAnsi="Times New Roman" w:cs="Times New Roman"/>
          <w:sz w:val="24"/>
          <w:szCs w:val="24"/>
        </w:rPr>
        <w:t xml:space="preserve"> финансированию переход к нормативам возмещения затрат на оказание государственных и муниципальных услуг как расчетного элемента субсидии носит во многом формальный характер. В основной части применяемые нормативы индивидуализированы, определяются исходя из фактического уровня финансирования за предыдущие годы. Применяемые корректирующие коэффициенты (например, для учреждений высшего профессионального образования) не имеют единой методологической </w:t>
      </w:r>
      <w:r w:rsidR="005F3E09" w:rsidRPr="00D96613">
        <w:rPr>
          <w:rFonts w:ascii="Times New Roman" w:hAnsi="Times New Roman" w:cs="Times New Roman"/>
          <w:sz w:val="24"/>
          <w:szCs w:val="24"/>
        </w:rPr>
        <w:t>основы и не отражают специфику учитываемых затрат (по сравнению с базовым нормативом). Допускается существенный разрыв в уровне нормативов возмещения затрат по однотипным видам государственных услуг, оказываемых государственными учреждениями различной ведомственной принадлежности. Сохраняется риск недофинансирования отдельных видов учреждений с учетом современных требований и стандартов к объему и качеству государственных и муниципальных услуг.</w:t>
      </w:r>
    </w:p>
    <w:p w:rsidR="005F3E09" w:rsidRPr="00D96613" w:rsidRDefault="00822023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>Таким образом, повышение результативности бюджетных расходов на оказание государственных услуг предполагает комплекс мер</w:t>
      </w:r>
      <w:r w:rsidR="005F3E09" w:rsidRPr="00D96613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proofErr w:type="gramStart"/>
      <w:r w:rsidR="005F3E09" w:rsidRPr="00D966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F3E09" w:rsidRPr="00D96613">
        <w:rPr>
          <w:rFonts w:ascii="Times New Roman" w:hAnsi="Times New Roman" w:cs="Times New Roman"/>
          <w:sz w:val="24"/>
          <w:szCs w:val="24"/>
        </w:rPr>
        <w:t>:</w:t>
      </w:r>
    </w:p>
    <w:p w:rsidR="005F3E09" w:rsidRPr="00D96613" w:rsidRDefault="00822023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>сдерживани</w:t>
      </w:r>
      <w:r w:rsidR="005F3E09" w:rsidRPr="00D96613">
        <w:rPr>
          <w:rFonts w:ascii="Times New Roman" w:hAnsi="Times New Roman" w:cs="Times New Roman"/>
          <w:sz w:val="24"/>
          <w:szCs w:val="24"/>
        </w:rPr>
        <w:t>е</w:t>
      </w:r>
      <w:r w:rsidRPr="00D96613">
        <w:rPr>
          <w:rFonts w:ascii="Times New Roman" w:hAnsi="Times New Roman" w:cs="Times New Roman"/>
          <w:sz w:val="24"/>
          <w:szCs w:val="24"/>
        </w:rPr>
        <w:t xml:space="preserve"> «негативных» остатков субсидий на </w:t>
      </w:r>
      <w:r w:rsidR="00C24AD8" w:rsidRPr="00D96613">
        <w:rPr>
          <w:rFonts w:ascii="Times New Roman" w:hAnsi="Times New Roman" w:cs="Times New Roman"/>
          <w:sz w:val="24"/>
          <w:szCs w:val="24"/>
        </w:rPr>
        <w:t>оказание государственных и муниципальных услуг</w:t>
      </w:r>
      <w:r w:rsidRPr="00D96613">
        <w:rPr>
          <w:rFonts w:ascii="Times New Roman" w:hAnsi="Times New Roman" w:cs="Times New Roman"/>
          <w:sz w:val="24"/>
          <w:szCs w:val="24"/>
        </w:rPr>
        <w:t xml:space="preserve">, в т.ч. за счет совершенствования механизма использования государственного </w:t>
      </w:r>
      <w:r w:rsidR="00C24AD8" w:rsidRPr="00D96613">
        <w:rPr>
          <w:rFonts w:ascii="Times New Roman" w:hAnsi="Times New Roman" w:cs="Times New Roman"/>
          <w:sz w:val="24"/>
          <w:szCs w:val="24"/>
        </w:rPr>
        <w:t xml:space="preserve">и муниципального </w:t>
      </w:r>
      <w:r w:rsidRPr="00D96613">
        <w:rPr>
          <w:rFonts w:ascii="Times New Roman" w:hAnsi="Times New Roman" w:cs="Times New Roman"/>
          <w:sz w:val="24"/>
          <w:szCs w:val="24"/>
        </w:rPr>
        <w:t>задания</w:t>
      </w:r>
      <w:r w:rsidR="00C24AD8" w:rsidRPr="00D96613">
        <w:rPr>
          <w:rFonts w:ascii="Times New Roman" w:hAnsi="Times New Roman" w:cs="Times New Roman"/>
          <w:sz w:val="24"/>
          <w:szCs w:val="24"/>
        </w:rPr>
        <w:t>;</w:t>
      </w:r>
    </w:p>
    <w:p w:rsidR="00C24AD8" w:rsidRPr="00D96613" w:rsidRDefault="00C24AD8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 xml:space="preserve">упрощение процедур составления и ведения планов финансово-хозяйственной деятельности, в т.ч. за счет </w:t>
      </w:r>
      <w:proofErr w:type="gramStart"/>
      <w:r w:rsidRPr="00D96613">
        <w:rPr>
          <w:rFonts w:ascii="Times New Roman" w:hAnsi="Times New Roman" w:cs="Times New Roman"/>
          <w:sz w:val="24"/>
          <w:szCs w:val="24"/>
        </w:rPr>
        <w:t>перехода права регламентации всех вопросов формирования</w:t>
      </w:r>
      <w:proofErr w:type="gramEnd"/>
      <w:r w:rsidRPr="00D96613">
        <w:rPr>
          <w:rFonts w:ascii="Times New Roman" w:hAnsi="Times New Roman" w:cs="Times New Roman"/>
          <w:sz w:val="24"/>
          <w:szCs w:val="24"/>
        </w:rPr>
        <w:t xml:space="preserve"> и утверждения плана от учредителя к руководителю бюджетного и автономного учреждения;</w:t>
      </w:r>
    </w:p>
    <w:p w:rsidR="00822023" w:rsidRDefault="005F3E09" w:rsidP="00D9661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13">
        <w:rPr>
          <w:rFonts w:ascii="Times New Roman" w:hAnsi="Times New Roman" w:cs="Times New Roman"/>
          <w:sz w:val="24"/>
          <w:szCs w:val="24"/>
        </w:rPr>
        <w:t xml:space="preserve">внедрение обоснованных нормативов возмещения затрат с учетом специфики и условий оказания государственных и муниципальных услуг. </w:t>
      </w:r>
    </w:p>
    <w:p w:rsidR="00AC2EC5" w:rsidRDefault="00AC2EC5" w:rsidP="00AC2EC5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2EC5" w:rsidRDefault="00AC2EC5" w:rsidP="00AC2EC5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</w:t>
      </w:r>
    </w:p>
    <w:p w:rsidR="00AC2EC5" w:rsidRPr="00AC2EC5" w:rsidRDefault="00AC2EC5" w:rsidP="00AC2EC5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5">
        <w:rPr>
          <w:rFonts w:ascii="Times New Roman" w:hAnsi="Times New Roman" w:cs="Times New Roman"/>
          <w:sz w:val="24"/>
          <w:szCs w:val="24"/>
        </w:rPr>
        <w:t>Федеральный закон от 12.01.1996 N 7-ФЗ (ред. от 28.12.2013) "О некоммерческих организациях" (с изм. и доп., вступ. в силу с 10.01.2014)</w:t>
      </w:r>
    </w:p>
    <w:p w:rsidR="00AC2EC5" w:rsidRPr="00AC2EC5" w:rsidRDefault="00AC2EC5" w:rsidP="00AC2EC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C5">
        <w:rPr>
          <w:rFonts w:ascii="Times New Roman" w:hAnsi="Times New Roman" w:cs="Times New Roman"/>
          <w:sz w:val="24"/>
          <w:szCs w:val="24"/>
        </w:rPr>
        <w:t>Федеральный закон от 03.11.2006 N 174-ФЗ (ред. от 28.12.2013) "Об автономных учреждениях" (с изм. и доп., вступ. в силу с 10.01.2014)</w:t>
      </w:r>
    </w:p>
    <w:sectPr w:rsidR="00AC2EC5" w:rsidRPr="00AC2EC5" w:rsidSect="00D966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3E" w:rsidRDefault="00BD473E" w:rsidP="005A0E8D">
      <w:pPr>
        <w:spacing w:after="0" w:line="240" w:lineRule="auto"/>
      </w:pPr>
      <w:r>
        <w:separator/>
      </w:r>
    </w:p>
  </w:endnote>
  <w:endnote w:type="continuationSeparator" w:id="0">
    <w:p w:rsidR="00BD473E" w:rsidRDefault="00BD473E" w:rsidP="005A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3E" w:rsidRDefault="00BD473E" w:rsidP="005A0E8D">
      <w:pPr>
        <w:spacing w:after="0" w:line="240" w:lineRule="auto"/>
      </w:pPr>
      <w:r>
        <w:separator/>
      </w:r>
    </w:p>
  </w:footnote>
  <w:footnote w:type="continuationSeparator" w:id="0">
    <w:p w:rsidR="00BD473E" w:rsidRDefault="00BD473E" w:rsidP="005A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6CF"/>
    <w:multiLevelType w:val="hybridMultilevel"/>
    <w:tmpl w:val="C64CEF28"/>
    <w:lvl w:ilvl="0" w:tplc="2A763F28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37F3"/>
    <w:multiLevelType w:val="hybridMultilevel"/>
    <w:tmpl w:val="3C3A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75A28"/>
    <w:multiLevelType w:val="hybridMultilevel"/>
    <w:tmpl w:val="0E38CB0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1CC67E93"/>
    <w:multiLevelType w:val="hybridMultilevel"/>
    <w:tmpl w:val="2734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C16B5"/>
    <w:multiLevelType w:val="hybridMultilevel"/>
    <w:tmpl w:val="C058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D1301"/>
    <w:multiLevelType w:val="hybridMultilevel"/>
    <w:tmpl w:val="76808A06"/>
    <w:lvl w:ilvl="0" w:tplc="1E40D21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2465BD5"/>
    <w:multiLevelType w:val="hybridMultilevel"/>
    <w:tmpl w:val="49C0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216A7"/>
    <w:multiLevelType w:val="hybridMultilevel"/>
    <w:tmpl w:val="4E3C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D56A5"/>
    <w:multiLevelType w:val="hybridMultilevel"/>
    <w:tmpl w:val="84B0DC3A"/>
    <w:lvl w:ilvl="0" w:tplc="1E40D21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812C1"/>
    <w:multiLevelType w:val="hybridMultilevel"/>
    <w:tmpl w:val="63669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42F2F"/>
    <w:multiLevelType w:val="hybridMultilevel"/>
    <w:tmpl w:val="8892B614"/>
    <w:lvl w:ilvl="0" w:tplc="A56C9F30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40B68"/>
    <w:multiLevelType w:val="hybridMultilevel"/>
    <w:tmpl w:val="815E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90496"/>
    <w:multiLevelType w:val="hybridMultilevel"/>
    <w:tmpl w:val="3AF400A0"/>
    <w:lvl w:ilvl="0" w:tplc="A56C9F30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7083A"/>
    <w:multiLevelType w:val="hybridMultilevel"/>
    <w:tmpl w:val="F0F2F39C"/>
    <w:lvl w:ilvl="0" w:tplc="1E40D21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53761262"/>
    <w:multiLevelType w:val="hybridMultilevel"/>
    <w:tmpl w:val="29DAD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E11DC"/>
    <w:multiLevelType w:val="hybridMultilevel"/>
    <w:tmpl w:val="C6E6D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E303A"/>
    <w:multiLevelType w:val="hybridMultilevel"/>
    <w:tmpl w:val="E312B8E2"/>
    <w:lvl w:ilvl="0" w:tplc="DD84C818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4312D"/>
    <w:multiLevelType w:val="hybridMultilevel"/>
    <w:tmpl w:val="5C1E7882"/>
    <w:lvl w:ilvl="0" w:tplc="2A763F28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60CA1"/>
    <w:multiLevelType w:val="hybridMultilevel"/>
    <w:tmpl w:val="4D5C3806"/>
    <w:lvl w:ilvl="0" w:tplc="A9E08B8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4"/>
  </w:num>
  <w:num w:numId="5">
    <w:abstractNumId w:val="2"/>
  </w:num>
  <w:num w:numId="6">
    <w:abstractNumId w:val="13"/>
  </w:num>
  <w:num w:numId="7">
    <w:abstractNumId w:val="11"/>
  </w:num>
  <w:num w:numId="8">
    <w:abstractNumId w:val="5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7"/>
  </w:num>
  <w:num w:numId="14">
    <w:abstractNumId w:val="15"/>
  </w:num>
  <w:num w:numId="15">
    <w:abstractNumId w:val="9"/>
  </w:num>
  <w:num w:numId="16">
    <w:abstractNumId w:val="4"/>
  </w:num>
  <w:num w:numId="17">
    <w:abstractNumId w:val="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E8D"/>
    <w:rsid w:val="000265DE"/>
    <w:rsid w:val="00097094"/>
    <w:rsid w:val="001559D6"/>
    <w:rsid w:val="00156D24"/>
    <w:rsid w:val="001D6D90"/>
    <w:rsid w:val="002558C4"/>
    <w:rsid w:val="0028533A"/>
    <w:rsid w:val="002F4CF0"/>
    <w:rsid w:val="00306EC4"/>
    <w:rsid w:val="003950D9"/>
    <w:rsid w:val="003C6861"/>
    <w:rsid w:val="00446585"/>
    <w:rsid w:val="00567D7E"/>
    <w:rsid w:val="005A0E8D"/>
    <w:rsid w:val="005F3E09"/>
    <w:rsid w:val="005F6CDF"/>
    <w:rsid w:val="007A40CC"/>
    <w:rsid w:val="007E1AAB"/>
    <w:rsid w:val="00822023"/>
    <w:rsid w:val="008F679F"/>
    <w:rsid w:val="009E3435"/>
    <w:rsid w:val="009F39D7"/>
    <w:rsid w:val="00AC2EC5"/>
    <w:rsid w:val="00AD687E"/>
    <w:rsid w:val="00B4330F"/>
    <w:rsid w:val="00B52C24"/>
    <w:rsid w:val="00B61CDD"/>
    <w:rsid w:val="00BA53F4"/>
    <w:rsid w:val="00BD22F4"/>
    <w:rsid w:val="00BD473E"/>
    <w:rsid w:val="00BF3621"/>
    <w:rsid w:val="00C24AD8"/>
    <w:rsid w:val="00C66074"/>
    <w:rsid w:val="00CB5DE1"/>
    <w:rsid w:val="00D13BDD"/>
    <w:rsid w:val="00D96613"/>
    <w:rsid w:val="00E862B1"/>
    <w:rsid w:val="00ED6A52"/>
    <w:rsid w:val="00ED7A44"/>
    <w:rsid w:val="00F56545"/>
    <w:rsid w:val="00F64540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A0E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A0E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0E8D"/>
    <w:rPr>
      <w:vertAlign w:val="superscript"/>
    </w:rPr>
  </w:style>
  <w:style w:type="paragraph" w:styleId="a6">
    <w:name w:val="List Paragraph"/>
    <w:basedOn w:val="a"/>
    <w:uiPriority w:val="34"/>
    <w:qFormat/>
    <w:rsid w:val="005A0E8D"/>
    <w:pPr>
      <w:ind w:left="720"/>
      <w:contextualSpacing/>
    </w:pPr>
  </w:style>
  <w:style w:type="paragraph" w:styleId="a7">
    <w:name w:val="Normal (Web)"/>
    <w:rsid w:val="0009709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customStyle="1" w:styleId="s1">
    <w:name w:val="s_1"/>
    <w:rsid w:val="0009709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styleId="a8">
    <w:name w:val="Emphasis"/>
    <w:basedOn w:val="a0"/>
    <w:uiPriority w:val="20"/>
    <w:qFormat/>
    <w:rsid w:val="00F64540"/>
    <w:rPr>
      <w:i/>
      <w:iCs/>
    </w:rPr>
  </w:style>
  <w:style w:type="character" w:styleId="a9">
    <w:name w:val="Hyperlink"/>
    <w:basedOn w:val="a0"/>
    <w:uiPriority w:val="99"/>
    <w:unhideWhenUsed/>
    <w:rsid w:val="00822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DF50-0D09-49A7-B40F-E6956810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2014-02-28T04:19:00Z</dcterms:created>
  <dcterms:modified xsi:type="dcterms:W3CDTF">2014-02-28T04:28:00Z</dcterms:modified>
</cp:coreProperties>
</file>